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A5D0" w14:textId="37466AE9" w:rsidR="00E07FBB" w:rsidRDefault="00E07FBB" w:rsidP="00E07FBB">
      <w:pPr>
        <w:pStyle w:val="NormaleWeb"/>
        <w:spacing w:before="0" w:beforeAutospacing="0" w:after="0" w:afterAutospacing="0"/>
        <w:ind w:left="142"/>
        <w:jc w:val="center"/>
        <w:rPr>
          <w:rStyle w:val="gmail-il"/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noProof/>
          <w:sz w:val="32"/>
          <w:szCs w:val="32"/>
        </w:rPr>
        <w:drawing>
          <wp:inline distT="0" distB="0" distL="0" distR="0" wp14:anchorId="23803D7F" wp14:editId="1A1CB46B">
            <wp:extent cx="1811147" cy="122774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523" cy="1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54CC8" w14:textId="77777777" w:rsidR="008114EF" w:rsidRDefault="008114EF" w:rsidP="008114EF">
      <w:pPr>
        <w:spacing w:after="0"/>
        <w:jc w:val="center"/>
        <w:rPr>
          <w:rFonts w:cstheme="minorHAnsi"/>
          <w:sz w:val="28"/>
          <w:szCs w:val="28"/>
          <w:u w:val="single"/>
        </w:rPr>
      </w:pPr>
    </w:p>
    <w:p w14:paraId="6908956B" w14:textId="7F36A001" w:rsidR="00E07FBB" w:rsidRPr="008114EF" w:rsidRDefault="008114EF" w:rsidP="00355F33">
      <w:pPr>
        <w:spacing w:after="0"/>
        <w:jc w:val="center"/>
        <w:rPr>
          <w:rStyle w:val="gmail-il"/>
          <w:rFonts w:cstheme="minorHAnsi"/>
          <w:sz w:val="28"/>
          <w:szCs w:val="28"/>
          <w:u w:val="single"/>
        </w:rPr>
      </w:pPr>
      <w:r w:rsidRPr="005C500E">
        <w:rPr>
          <w:rFonts w:cstheme="minorHAnsi"/>
          <w:sz w:val="28"/>
          <w:szCs w:val="28"/>
          <w:u w:val="single"/>
        </w:rPr>
        <w:t>COMUNICATO STAMPA</w:t>
      </w:r>
    </w:p>
    <w:p w14:paraId="2DBB1677" w14:textId="714EFFDE" w:rsidR="008114EF" w:rsidRDefault="00E07FBB" w:rsidP="00355F33">
      <w:pPr>
        <w:pStyle w:val="Normale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</w:pPr>
      <w:r w:rsidRPr="00C440E9">
        <w:rPr>
          <w:rFonts w:ascii="Calibri" w:hAnsi="Calibri"/>
          <w:sz w:val="32"/>
          <w:szCs w:val="32"/>
        </w:rPr>
        <w:br/>
      </w:r>
      <w:r w:rsidR="008114EF" w:rsidRPr="008114EF"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  <w:t>TORNANO GLI #</w:t>
      </w:r>
      <w:r w:rsidR="008114EF" w:rsidRPr="008114EF">
        <w:rPr>
          <w:rFonts w:asciiTheme="minorHAnsi" w:eastAsiaTheme="minorHAnsi" w:hAnsiTheme="minorHAnsi" w:cstheme="minorHAnsi"/>
          <w:b/>
          <w:bCs/>
          <w:sz w:val="36"/>
          <w:szCs w:val="36"/>
          <w:lang w:eastAsia="en-US"/>
        </w:rPr>
        <w:t>ERASMUSDAYS</w:t>
      </w:r>
      <w:r w:rsidR="008114EF" w:rsidRPr="008114EF"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  <w:t> 2021</w:t>
      </w:r>
    </w:p>
    <w:p w14:paraId="0E4E478B" w14:textId="797F8FC3" w:rsidR="00E07FBB" w:rsidRPr="008114EF" w:rsidRDefault="008114EF" w:rsidP="00355F33">
      <w:pPr>
        <w:pStyle w:val="Normale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</w:pPr>
      <w:r w:rsidRPr="008114EF"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  <w:t>300 EVENTI IN TUTTA ITALIA</w:t>
      </w:r>
    </w:p>
    <w:p w14:paraId="6C1B6301" w14:textId="77777777" w:rsidR="00E07FBB" w:rsidRPr="008114EF" w:rsidRDefault="00E07FBB" w:rsidP="00355F33">
      <w:pPr>
        <w:pStyle w:val="NormaleWeb"/>
        <w:spacing w:before="0" w:beforeAutospacing="0" w:after="240" w:afterAutospacing="0"/>
        <w:jc w:val="center"/>
        <w:rPr>
          <w:rFonts w:ascii="Calibri" w:hAnsi="Calibri"/>
          <w:i/>
          <w:iCs/>
          <w:sz w:val="24"/>
          <w:szCs w:val="24"/>
        </w:rPr>
      </w:pPr>
      <w:r w:rsidRPr="00C440E9">
        <w:rPr>
          <w:rFonts w:ascii="Calibri" w:hAnsi="Calibri"/>
          <w:sz w:val="32"/>
          <w:szCs w:val="32"/>
        </w:rPr>
        <w:br/>
      </w:r>
      <w:r w:rsidRPr="008114EF">
        <w:rPr>
          <w:rStyle w:val="Enfasicorsivo"/>
          <w:rFonts w:ascii="Calibri" w:hAnsi="Calibri"/>
          <w:sz w:val="24"/>
          <w:szCs w:val="24"/>
        </w:rPr>
        <w:t>Dal 14 al 16 ottobre, eventi in 82 Paesi con i beneficiari e le esperienze nella scuola, università, formazione professionale e per la gioventù</w:t>
      </w:r>
    </w:p>
    <w:p w14:paraId="71B21073" w14:textId="77777777" w:rsidR="00E07FBB" w:rsidRDefault="00E07FBB" w:rsidP="00355F33">
      <w:pPr>
        <w:pStyle w:val="NormaleWeb"/>
        <w:spacing w:before="0" w:beforeAutospacing="0" w:after="240" w:afterAutospacing="0"/>
        <w:jc w:val="both"/>
        <w:rPr>
          <w:rStyle w:val="Enfasigrassetto"/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Roma,</w:t>
      </w:r>
      <w:r w:rsidRPr="00C440E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11 ottobre</w:t>
      </w:r>
      <w:r w:rsidRPr="00C440E9">
        <w:rPr>
          <w:rFonts w:ascii="Calibri" w:hAnsi="Calibri"/>
          <w:sz w:val="24"/>
          <w:szCs w:val="24"/>
        </w:rPr>
        <w:t xml:space="preserve"> 2021 </w:t>
      </w:r>
      <w:r>
        <w:rPr>
          <w:rFonts w:ascii="Calibri" w:hAnsi="Calibri"/>
          <w:sz w:val="24"/>
          <w:szCs w:val="24"/>
        </w:rPr>
        <w:t>–</w:t>
      </w:r>
      <w:r w:rsidRPr="00C440E9">
        <w:rPr>
          <w:rFonts w:ascii="Calibri" w:hAnsi="Calibri"/>
          <w:sz w:val="24"/>
          <w:szCs w:val="24"/>
        </w:rPr>
        <w:t xml:space="preserve"> Tornano</w:t>
      </w:r>
      <w:r>
        <w:rPr>
          <w:rFonts w:ascii="Calibri" w:hAnsi="Calibri"/>
          <w:sz w:val="24"/>
          <w:szCs w:val="24"/>
        </w:rPr>
        <w:t xml:space="preserve"> dal 14 al 16 ottobre</w:t>
      </w:r>
      <w:r w:rsidRPr="00C440E9">
        <w:rPr>
          <w:rFonts w:ascii="Calibri" w:hAnsi="Calibri"/>
          <w:sz w:val="24"/>
          <w:szCs w:val="24"/>
        </w:rPr>
        <w:t xml:space="preserve"> gli </w:t>
      </w:r>
      <w:r w:rsidRPr="00C440E9">
        <w:rPr>
          <w:rStyle w:val="Enfasigrassetto"/>
          <w:rFonts w:ascii="Calibri" w:hAnsi="Calibri"/>
          <w:sz w:val="24"/>
          <w:szCs w:val="24"/>
        </w:rPr>
        <w:t>#</w:t>
      </w:r>
      <w:r w:rsidRPr="00C440E9">
        <w:rPr>
          <w:rStyle w:val="gmail-il"/>
          <w:rFonts w:ascii="Calibri" w:hAnsi="Calibri"/>
          <w:b/>
          <w:bCs/>
          <w:sz w:val="24"/>
          <w:szCs w:val="24"/>
        </w:rPr>
        <w:t>Erasmusdays</w:t>
      </w:r>
      <w:r w:rsidRPr="00C440E9">
        <w:rPr>
          <w:rFonts w:ascii="Calibri" w:hAnsi="Calibri"/>
          <w:sz w:val="24"/>
          <w:szCs w:val="24"/>
        </w:rPr>
        <w:t>, l'iniziativa che coinvolge tutta la community del Programma </w:t>
      </w:r>
      <w:r w:rsidRPr="00C440E9">
        <w:rPr>
          <w:rStyle w:val="gmail-il"/>
          <w:rFonts w:ascii="Calibri" w:hAnsi="Calibri"/>
          <w:sz w:val="24"/>
          <w:szCs w:val="24"/>
        </w:rPr>
        <w:t>Erasmus</w:t>
      </w:r>
      <w:r w:rsidRPr="00C440E9">
        <w:rPr>
          <w:rFonts w:ascii="Calibri" w:hAnsi="Calibri"/>
          <w:sz w:val="24"/>
          <w:szCs w:val="24"/>
        </w:rPr>
        <w:t xml:space="preserve">+. Un </w:t>
      </w:r>
      <w:r>
        <w:rPr>
          <w:rFonts w:ascii="Calibri" w:hAnsi="Calibri"/>
          <w:sz w:val="24"/>
          <w:szCs w:val="24"/>
        </w:rPr>
        <w:t xml:space="preserve">evento diffuso in tutto il mondo e </w:t>
      </w:r>
      <w:r w:rsidRPr="00C440E9">
        <w:rPr>
          <w:rFonts w:ascii="Calibri" w:hAnsi="Calibri"/>
          <w:sz w:val="24"/>
          <w:szCs w:val="24"/>
        </w:rPr>
        <w:t>aperto a scuole, università, istituti, enti di formazione e centri per l’educazione degli adulti</w:t>
      </w:r>
      <w:r>
        <w:rPr>
          <w:rFonts w:ascii="Calibri" w:hAnsi="Calibri"/>
          <w:sz w:val="24"/>
          <w:szCs w:val="24"/>
        </w:rPr>
        <w:t xml:space="preserve"> e la gioventù</w:t>
      </w:r>
      <w:r w:rsidRPr="00C440E9">
        <w:rPr>
          <w:rFonts w:ascii="Calibri" w:hAnsi="Calibri"/>
          <w:sz w:val="24"/>
          <w:szCs w:val="24"/>
        </w:rPr>
        <w:t xml:space="preserve">. L’iniziativa è alla sua </w:t>
      </w:r>
      <w:proofErr w:type="gramStart"/>
      <w:r>
        <w:rPr>
          <w:rFonts w:ascii="Calibri" w:hAnsi="Calibri"/>
          <w:sz w:val="24"/>
          <w:szCs w:val="24"/>
        </w:rPr>
        <w:t>5°</w:t>
      </w:r>
      <w:proofErr w:type="gramEnd"/>
      <w:r>
        <w:rPr>
          <w:rFonts w:ascii="Calibri" w:hAnsi="Calibri"/>
          <w:sz w:val="24"/>
          <w:szCs w:val="24"/>
        </w:rPr>
        <w:t xml:space="preserve"> edizione e si preannuncia ancor più partecipata rispetto al</w:t>
      </w:r>
      <w:r>
        <w:rPr>
          <w:rStyle w:val="Enfasigrassetto"/>
          <w:rFonts w:ascii="Calibri" w:hAnsi="Calibri"/>
          <w:sz w:val="24"/>
          <w:szCs w:val="24"/>
        </w:rPr>
        <w:t xml:space="preserve"> </w:t>
      </w:r>
      <w:r w:rsidRPr="00411D41">
        <w:rPr>
          <w:rStyle w:val="Enfasigrassetto"/>
          <w:rFonts w:ascii="Calibri" w:hAnsi="Calibri"/>
          <w:sz w:val="24"/>
          <w:szCs w:val="24"/>
        </w:rPr>
        <w:t>2020</w:t>
      </w:r>
      <w:r>
        <w:rPr>
          <w:rStyle w:val="Enfasigrassetto"/>
          <w:rFonts w:ascii="Calibri" w:hAnsi="Calibri"/>
          <w:sz w:val="24"/>
          <w:szCs w:val="24"/>
        </w:rPr>
        <w:t xml:space="preserve">, </w:t>
      </w:r>
      <w:r w:rsidRPr="00932879">
        <w:rPr>
          <w:rStyle w:val="Enfasigrassetto"/>
          <w:rFonts w:ascii="Calibri" w:hAnsi="Calibri"/>
          <w:sz w:val="24"/>
          <w:szCs w:val="24"/>
        </w:rPr>
        <w:t>al momento</w:t>
      </w:r>
      <w:r>
        <w:rPr>
          <w:rStyle w:val="Enfasigrassetto"/>
          <w:rFonts w:ascii="Calibri" w:hAnsi="Calibri"/>
          <w:sz w:val="24"/>
          <w:szCs w:val="24"/>
        </w:rPr>
        <w:t xml:space="preserve"> sono oltre 4.000 gli eventi programmati in 82 paesi nel mondo, </w:t>
      </w:r>
      <w:r w:rsidRPr="00932879">
        <w:rPr>
          <w:rStyle w:val="Enfasigrassetto"/>
          <w:rFonts w:ascii="Calibri" w:hAnsi="Calibri"/>
          <w:sz w:val="24"/>
          <w:szCs w:val="24"/>
        </w:rPr>
        <w:t>un numero destinato a crescere</w:t>
      </w:r>
      <w:r>
        <w:rPr>
          <w:rStyle w:val="Enfasigrassetto"/>
          <w:rFonts w:ascii="Calibri" w:hAnsi="Calibri"/>
          <w:sz w:val="24"/>
          <w:szCs w:val="24"/>
        </w:rPr>
        <w:t xml:space="preserve"> ancora</w:t>
      </w:r>
      <w:r w:rsidRPr="00932879">
        <w:rPr>
          <w:rStyle w:val="Enfasigrassetto"/>
          <w:rFonts w:ascii="Calibri" w:hAnsi="Calibri"/>
          <w:sz w:val="24"/>
          <w:szCs w:val="24"/>
        </w:rPr>
        <w:t>.</w:t>
      </w:r>
      <w:r w:rsidRPr="00C440E9">
        <w:rPr>
          <w:rStyle w:val="Enfasigrassetto"/>
          <w:rFonts w:ascii="Calibri" w:hAnsi="Calibri"/>
          <w:sz w:val="24"/>
          <w:szCs w:val="24"/>
        </w:rPr>
        <w:t> </w:t>
      </w:r>
    </w:p>
    <w:p w14:paraId="572E0BFB" w14:textId="77777777" w:rsidR="00E07FBB" w:rsidRPr="00B814BC" w:rsidRDefault="00E07FBB" w:rsidP="00355F33">
      <w:pPr>
        <w:pStyle w:val="NormaleWeb"/>
        <w:spacing w:before="0" w:beforeAutospacing="0" w:after="240" w:afterAutospacing="0"/>
        <w:jc w:val="both"/>
        <w:rPr>
          <w:rFonts w:ascii="Calibri" w:hAnsi="Calibri"/>
          <w:sz w:val="24"/>
          <w:szCs w:val="24"/>
        </w:rPr>
      </w:pPr>
      <w:r w:rsidRPr="00C440E9">
        <w:rPr>
          <w:rFonts w:ascii="Calibri" w:hAnsi="Calibri"/>
          <w:sz w:val="24"/>
          <w:szCs w:val="24"/>
        </w:rPr>
        <w:t>L'edizione di </w:t>
      </w:r>
      <w:r>
        <w:rPr>
          <w:rFonts w:ascii="Calibri" w:hAnsi="Calibri"/>
          <w:sz w:val="24"/>
          <w:szCs w:val="24"/>
          <w:shd w:val="clear" w:color="auto" w:fill="FFFFFF"/>
        </w:rPr>
        <w:t>quest’anno è particolarmente</w:t>
      </w:r>
      <w:r w:rsidRPr="00C440E9">
        <w:rPr>
          <w:rFonts w:ascii="Calibri" w:hAnsi="Calibri"/>
          <w:sz w:val="24"/>
          <w:szCs w:val="24"/>
          <w:shd w:val="clear" w:color="auto" w:fill="FFFFFF"/>
        </w:rPr>
        <w:t xml:space="preserve"> significativa perché coincide con l’avvio del nuovo Programma </w:t>
      </w:r>
      <w:r w:rsidRPr="00C440E9">
        <w:rPr>
          <w:rStyle w:val="gmail-il"/>
          <w:rFonts w:ascii="Calibri" w:hAnsi="Calibri"/>
          <w:sz w:val="24"/>
          <w:szCs w:val="24"/>
          <w:shd w:val="clear" w:color="auto" w:fill="FFFFFF"/>
        </w:rPr>
        <w:t>Erasmus</w:t>
      </w:r>
      <w:r w:rsidRPr="00C440E9">
        <w:rPr>
          <w:rFonts w:ascii="Calibri" w:hAnsi="Calibri"/>
          <w:sz w:val="24"/>
          <w:szCs w:val="24"/>
          <w:shd w:val="clear" w:color="auto" w:fill="FFFFFF"/>
        </w:rPr>
        <w:t>+ 2021/2027.</w:t>
      </w:r>
      <w:r w:rsidRPr="00411D41">
        <w:rPr>
          <w:rFonts w:ascii="Calibri" w:hAnsi="Calibri"/>
          <w:sz w:val="24"/>
          <w:szCs w:val="24"/>
        </w:rPr>
        <w:t xml:space="preserve"> </w:t>
      </w:r>
      <w:r w:rsidRPr="00C440E9">
        <w:rPr>
          <w:rFonts w:ascii="Calibri" w:hAnsi="Calibri"/>
          <w:sz w:val="24"/>
          <w:szCs w:val="24"/>
        </w:rPr>
        <w:t>Si tratta di un evento promosso da tutte le Agenzie nazionali </w:t>
      </w:r>
      <w:r w:rsidRPr="00C440E9">
        <w:rPr>
          <w:rStyle w:val="gmail-il"/>
          <w:rFonts w:ascii="Calibri" w:hAnsi="Calibri"/>
          <w:sz w:val="24"/>
          <w:szCs w:val="24"/>
        </w:rPr>
        <w:t>Erasmus</w:t>
      </w:r>
      <w:r w:rsidRPr="00C440E9">
        <w:rPr>
          <w:rFonts w:ascii="Calibri" w:hAnsi="Calibri"/>
          <w:sz w:val="24"/>
          <w:szCs w:val="24"/>
        </w:rPr>
        <w:t>+ </w:t>
      </w:r>
      <w:r>
        <w:rPr>
          <w:rFonts w:ascii="Calibri" w:hAnsi="Calibri"/>
          <w:sz w:val="24"/>
          <w:szCs w:val="24"/>
        </w:rPr>
        <w:t>(</w:t>
      </w:r>
      <w:r w:rsidRPr="00B206D9">
        <w:rPr>
          <w:rFonts w:ascii="Calibri" w:hAnsi="Calibri"/>
          <w:b/>
          <w:bCs/>
          <w:sz w:val="24"/>
          <w:szCs w:val="24"/>
        </w:rPr>
        <w:t>Indire</w:t>
      </w:r>
      <w:r>
        <w:rPr>
          <w:rFonts w:ascii="Calibri" w:hAnsi="Calibri"/>
          <w:sz w:val="24"/>
          <w:szCs w:val="24"/>
        </w:rPr>
        <w:t xml:space="preserve">, </w:t>
      </w:r>
      <w:proofErr w:type="spellStart"/>
      <w:r w:rsidRPr="00B206D9">
        <w:rPr>
          <w:rFonts w:ascii="Calibri" w:hAnsi="Calibri"/>
          <w:b/>
          <w:bCs/>
          <w:sz w:val="24"/>
          <w:szCs w:val="24"/>
        </w:rPr>
        <w:t>Inapp</w:t>
      </w:r>
      <w:proofErr w:type="spellEnd"/>
      <w:r>
        <w:rPr>
          <w:rFonts w:ascii="Calibri" w:hAnsi="Calibri"/>
          <w:sz w:val="24"/>
          <w:szCs w:val="24"/>
        </w:rPr>
        <w:t xml:space="preserve"> e </w:t>
      </w:r>
      <w:proofErr w:type="spellStart"/>
      <w:r w:rsidRPr="00B206D9">
        <w:rPr>
          <w:rFonts w:ascii="Calibri" w:hAnsi="Calibri"/>
          <w:b/>
          <w:bCs/>
          <w:sz w:val="24"/>
          <w:szCs w:val="24"/>
        </w:rPr>
        <w:t>Ang</w:t>
      </w:r>
      <w:proofErr w:type="spellEnd"/>
      <w:r>
        <w:rPr>
          <w:rStyle w:val="Enfasigrassetto"/>
          <w:rFonts w:ascii="Calibri" w:hAnsi="Calibri"/>
          <w:sz w:val="24"/>
          <w:szCs w:val="24"/>
        </w:rPr>
        <w:t xml:space="preserve">) </w:t>
      </w:r>
      <w:r w:rsidRPr="00367040">
        <w:rPr>
          <w:rStyle w:val="Enfasigrassetto"/>
          <w:rFonts w:ascii="Calibri" w:hAnsi="Calibri"/>
          <w:sz w:val="24"/>
          <w:szCs w:val="24"/>
        </w:rPr>
        <w:t>con il patrocinio</w:t>
      </w:r>
      <w:r w:rsidRPr="00367040">
        <w:rPr>
          <w:rFonts w:ascii="Calibri" w:hAnsi="Calibri"/>
          <w:b/>
          <w:sz w:val="24"/>
          <w:szCs w:val="24"/>
        </w:rPr>
        <w:t> </w:t>
      </w:r>
      <w:r w:rsidRPr="00367040">
        <w:rPr>
          <w:rStyle w:val="Enfasigrassetto"/>
          <w:rFonts w:ascii="Calibri" w:hAnsi="Calibri"/>
          <w:sz w:val="24"/>
          <w:szCs w:val="24"/>
        </w:rPr>
        <w:t>della</w:t>
      </w:r>
      <w:r w:rsidRPr="00C440E9">
        <w:rPr>
          <w:rStyle w:val="Enfasigrassetto"/>
          <w:rFonts w:ascii="Calibri" w:hAnsi="Calibri"/>
          <w:sz w:val="24"/>
          <w:szCs w:val="24"/>
        </w:rPr>
        <w:t xml:space="preserve"> Commissione europea</w:t>
      </w:r>
      <w:r w:rsidRPr="00C440E9">
        <w:rPr>
          <w:rFonts w:ascii="Calibri" w:hAnsi="Calibri"/>
          <w:sz w:val="24"/>
          <w:szCs w:val="24"/>
        </w:rPr>
        <w:t>, in particolare di </w:t>
      </w:r>
      <w:proofErr w:type="spellStart"/>
      <w:r w:rsidRPr="00367040">
        <w:rPr>
          <w:rFonts w:ascii="Calibri" w:hAnsi="Calibri"/>
          <w:bCs/>
          <w:sz w:val="24"/>
          <w:szCs w:val="24"/>
        </w:rPr>
        <w:t>Mariya</w:t>
      </w:r>
      <w:proofErr w:type="spellEnd"/>
      <w:r w:rsidRPr="00367040">
        <w:rPr>
          <w:rFonts w:ascii="Calibri" w:hAnsi="Calibri"/>
          <w:bCs/>
          <w:sz w:val="24"/>
          <w:szCs w:val="24"/>
        </w:rPr>
        <w:t xml:space="preserve"> Gabriel</w:t>
      </w:r>
      <w:r w:rsidRPr="00C440E9">
        <w:rPr>
          <w:rFonts w:ascii="Calibri" w:hAnsi="Calibri"/>
          <w:sz w:val="24"/>
          <w:szCs w:val="24"/>
        </w:rPr>
        <w:t>, Commissaria EU per Innovazione, ricerca, cultura, istruzione e giovani.</w:t>
      </w:r>
      <w:r>
        <w:rPr>
          <w:rFonts w:ascii="Calibri" w:hAnsi="Calibri"/>
          <w:sz w:val="24"/>
          <w:szCs w:val="24"/>
        </w:rPr>
        <w:t xml:space="preserve"> </w:t>
      </w:r>
      <w:r w:rsidRPr="00C440E9">
        <w:rPr>
          <w:rFonts w:ascii="Calibri" w:hAnsi="Calibri"/>
          <w:sz w:val="24"/>
          <w:szCs w:val="24"/>
        </w:rPr>
        <w:t>Anche le Unità italiane </w:t>
      </w:r>
      <w:proofErr w:type="spellStart"/>
      <w:r w:rsidRPr="00367040">
        <w:rPr>
          <w:rStyle w:val="Enfasigrassetto"/>
          <w:rFonts w:ascii="Calibri" w:hAnsi="Calibri"/>
          <w:sz w:val="24"/>
          <w:szCs w:val="24"/>
        </w:rPr>
        <w:t>eTwinning</w:t>
      </w:r>
      <w:proofErr w:type="spellEnd"/>
      <w:r w:rsidRPr="00367040">
        <w:rPr>
          <w:rFonts w:ascii="Calibri" w:hAnsi="Calibri"/>
          <w:b/>
          <w:sz w:val="24"/>
          <w:szCs w:val="24"/>
        </w:rPr>
        <w:t> </w:t>
      </w:r>
      <w:r w:rsidRPr="00367040">
        <w:rPr>
          <w:rFonts w:ascii="Calibri" w:hAnsi="Calibri"/>
          <w:sz w:val="24"/>
          <w:szCs w:val="24"/>
        </w:rPr>
        <w:t>ed</w:t>
      </w:r>
      <w:r w:rsidRPr="00367040">
        <w:rPr>
          <w:rFonts w:ascii="Calibri" w:hAnsi="Calibri"/>
          <w:b/>
          <w:sz w:val="24"/>
          <w:szCs w:val="24"/>
        </w:rPr>
        <w:t> </w:t>
      </w:r>
      <w:proofErr w:type="spellStart"/>
      <w:r w:rsidRPr="00367040">
        <w:rPr>
          <w:rStyle w:val="Enfasigrassetto"/>
          <w:rFonts w:ascii="Calibri" w:hAnsi="Calibri"/>
          <w:sz w:val="24"/>
          <w:szCs w:val="24"/>
        </w:rPr>
        <w:t>Epale</w:t>
      </w:r>
      <w:proofErr w:type="spellEnd"/>
      <w:r w:rsidRPr="00C440E9">
        <w:rPr>
          <w:rFonts w:ascii="Calibri" w:hAnsi="Calibri"/>
          <w:sz w:val="24"/>
          <w:szCs w:val="24"/>
        </w:rPr>
        <w:t> partecipano agli </w:t>
      </w:r>
      <w:proofErr w:type="spellStart"/>
      <w:r w:rsidRPr="00C440E9">
        <w:rPr>
          <w:rStyle w:val="gmail-il"/>
          <w:rFonts w:ascii="Calibri" w:hAnsi="Calibri"/>
          <w:sz w:val="24"/>
          <w:szCs w:val="24"/>
        </w:rPr>
        <w:t>Erasmusdays</w:t>
      </w:r>
      <w:proofErr w:type="spellEnd"/>
      <w:r w:rsidRPr="00C440E9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  <w:r w:rsidRPr="00C440E9">
        <w:rPr>
          <w:rFonts w:ascii="Calibri" w:hAnsi="Calibri"/>
          <w:sz w:val="24"/>
          <w:szCs w:val="24"/>
        </w:rPr>
        <w:t xml:space="preserve">L’edizione 2021 </w:t>
      </w:r>
      <w:r>
        <w:rPr>
          <w:rFonts w:ascii="Calibri" w:hAnsi="Calibri"/>
          <w:sz w:val="24"/>
          <w:szCs w:val="24"/>
        </w:rPr>
        <w:t>e gli eventi sono incentrati</w:t>
      </w:r>
      <w:r w:rsidRPr="00C440E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sui temi chiave</w:t>
      </w:r>
      <w:r w:rsidRPr="00C440E9">
        <w:rPr>
          <w:rFonts w:ascii="Calibri" w:hAnsi="Calibri"/>
          <w:sz w:val="24"/>
          <w:szCs w:val="24"/>
        </w:rPr>
        <w:t xml:space="preserve"> del programma </w:t>
      </w:r>
      <w:r w:rsidRPr="00C440E9">
        <w:rPr>
          <w:rStyle w:val="gmail-il"/>
          <w:rFonts w:ascii="Calibri" w:hAnsi="Calibri"/>
          <w:sz w:val="24"/>
          <w:szCs w:val="24"/>
        </w:rPr>
        <w:t>Erasmus</w:t>
      </w:r>
      <w:r>
        <w:rPr>
          <w:rFonts w:ascii="Calibri" w:hAnsi="Calibri"/>
          <w:sz w:val="24"/>
          <w:szCs w:val="24"/>
        </w:rPr>
        <w:t xml:space="preserve">+ 2021-2027: </w:t>
      </w:r>
      <w:r w:rsidRPr="00367040">
        <w:rPr>
          <w:rStyle w:val="Enfasigrassetto"/>
          <w:rFonts w:ascii="Calibri" w:hAnsi="Calibri"/>
          <w:sz w:val="24"/>
          <w:szCs w:val="24"/>
        </w:rPr>
        <w:t>inclusione sociale, protezione dell’ambiente, trasformazione digitale e partecipazione alla vita democratica</w:t>
      </w:r>
      <w:r w:rsidRPr="00A314D1">
        <w:rPr>
          <w:rStyle w:val="Enfasigrassetto"/>
          <w:rFonts w:ascii="Calibri" w:hAnsi="Calibri"/>
          <w:sz w:val="24"/>
          <w:szCs w:val="24"/>
        </w:rPr>
        <w:t>.</w:t>
      </w:r>
    </w:p>
    <w:p w14:paraId="1C8E6DEF" w14:textId="77777777" w:rsidR="00E07FBB" w:rsidRPr="003F5C09" w:rsidRDefault="00E07FBB" w:rsidP="00355F33">
      <w:pPr>
        <w:pStyle w:val="NormaleWeb"/>
        <w:spacing w:before="0" w:beforeAutospacing="0" w:after="240" w:afterAutospacing="0"/>
        <w:jc w:val="both"/>
        <w:rPr>
          <w:rFonts w:ascii="Calibri" w:hAnsi="Calibri"/>
          <w:sz w:val="24"/>
          <w:szCs w:val="24"/>
        </w:rPr>
      </w:pPr>
      <w:r w:rsidRPr="001559F5">
        <w:rPr>
          <w:rFonts w:ascii="Calibri" w:hAnsi="Calibri"/>
          <w:sz w:val="24"/>
          <w:szCs w:val="24"/>
        </w:rPr>
        <w:t xml:space="preserve">Anche in questa edizione sono moltissimi i soggetti coinvolti, come scuole, università, centri di istruzione per gli adulti, istituti per la formazione, centri di ricerca ma anche società private, associazioni sportive, centri per l’impiego, </w:t>
      </w:r>
      <w:proofErr w:type="spellStart"/>
      <w:r w:rsidRPr="001559F5">
        <w:rPr>
          <w:rFonts w:ascii="Calibri" w:hAnsi="Calibri"/>
          <w:sz w:val="24"/>
          <w:szCs w:val="24"/>
        </w:rPr>
        <w:t>Ong</w:t>
      </w:r>
      <w:proofErr w:type="spellEnd"/>
      <w:r w:rsidRPr="001559F5">
        <w:rPr>
          <w:rFonts w:ascii="Calibri" w:hAnsi="Calibri"/>
          <w:sz w:val="24"/>
          <w:szCs w:val="24"/>
        </w:rPr>
        <w:t xml:space="preserve">, associazioni </w:t>
      </w:r>
      <w:r>
        <w:rPr>
          <w:rFonts w:ascii="Calibri" w:hAnsi="Calibri"/>
          <w:sz w:val="24"/>
          <w:szCs w:val="24"/>
        </w:rPr>
        <w:t xml:space="preserve">giovanili, enti, centri di volontariato, </w:t>
      </w:r>
      <w:proofErr w:type="spellStart"/>
      <w:r>
        <w:rPr>
          <w:rFonts w:ascii="Calibri" w:hAnsi="Calibri"/>
          <w:sz w:val="24"/>
          <w:szCs w:val="24"/>
        </w:rPr>
        <w:t>youth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worker</w:t>
      </w:r>
      <w:proofErr w:type="spellEnd"/>
      <w:r>
        <w:rPr>
          <w:rFonts w:ascii="Calibri" w:hAnsi="Calibri"/>
          <w:sz w:val="24"/>
          <w:szCs w:val="24"/>
        </w:rPr>
        <w:t xml:space="preserve"> e anche organizzazioni attive nell’ambito del Programma Corpo Europeo di Solidarietà</w:t>
      </w:r>
      <w:r w:rsidRPr="003F5C09">
        <w:rPr>
          <w:rFonts w:ascii="Calibri" w:hAnsi="Calibri"/>
          <w:sz w:val="24"/>
          <w:szCs w:val="24"/>
        </w:rPr>
        <w:t>. L’Italia si prepara a cele</w:t>
      </w:r>
      <w:r>
        <w:rPr>
          <w:rFonts w:ascii="Calibri" w:hAnsi="Calibri"/>
          <w:sz w:val="24"/>
          <w:szCs w:val="24"/>
        </w:rPr>
        <w:t xml:space="preserve">brare gli #Erasmusdays con circa </w:t>
      </w:r>
      <w:r w:rsidRPr="002C6B9C">
        <w:rPr>
          <w:rFonts w:ascii="Calibri" w:hAnsi="Calibri"/>
          <w:b/>
          <w:sz w:val="24"/>
          <w:szCs w:val="24"/>
        </w:rPr>
        <w:t>300</w:t>
      </w:r>
      <w:r w:rsidRPr="003F5C09">
        <w:rPr>
          <w:rFonts w:ascii="Calibri" w:hAnsi="Calibri"/>
          <w:b/>
          <w:sz w:val="24"/>
          <w:szCs w:val="24"/>
        </w:rPr>
        <w:t xml:space="preserve"> eventi </w:t>
      </w:r>
      <w:r w:rsidRPr="003F5C09">
        <w:rPr>
          <w:rFonts w:ascii="Calibri" w:hAnsi="Calibri"/>
          <w:sz w:val="24"/>
          <w:szCs w:val="24"/>
        </w:rPr>
        <w:t xml:space="preserve">tra conferenze, tavole rotonde, eventi sportivi, giochi e incontri online tra istituti partner di progetti, </w:t>
      </w:r>
      <w:proofErr w:type="spellStart"/>
      <w:r w:rsidRPr="003F5C09">
        <w:rPr>
          <w:rFonts w:ascii="Calibri" w:hAnsi="Calibri"/>
          <w:sz w:val="24"/>
          <w:szCs w:val="24"/>
        </w:rPr>
        <w:t>webinar</w:t>
      </w:r>
      <w:proofErr w:type="spellEnd"/>
      <w:r w:rsidRPr="003F5C09">
        <w:rPr>
          <w:rFonts w:ascii="Calibri" w:hAnsi="Calibri"/>
          <w:sz w:val="24"/>
          <w:szCs w:val="24"/>
        </w:rPr>
        <w:t>, dirette e storie sui canali social, giornate porte aperte, racconti di esperienze e mostre fotografiche.</w:t>
      </w:r>
    </w:p>
    <w:p w14:paraId="1F1C23D2" w14:textId="77777777" w:rsidR="00E07FBB" w:rsidRPr="003F5C09" w:rsidRDefault="00E07FBB" w:rsidP="00355F33">
      <w:pPr>
        <w:pStyle w:val="NormaleWeb"/>
        <w:spacing w:before="0" w:beforeAutospacing="0" w:after="240" w:afterAutospacing="0"/>
        <w:jc w:val="both"/>
        <w:rPr>
          <w:rFonts w:ascii="Calibri" w:hAnsi="Calibri"/>
          <w:sz w:val="24"/>
          <w:szCs w:val="24"/>
        </w:rPr>
      </w:pPr>
      <w:r w:rsidRPr="003F5C09">
        <w:rPr>
          <w:rFonts w:ascii="Calibri" w:hAnsi="Calibri"/>
          <w:sz w:val="24"/>
          <w:szCs w:val="24"/>
        </w:rPr>
        <w:t xml:space="preserve">Tra le città coinvolte: Torino, Milano, </w:t>
      </w:r>
      <w:r w:rsidRPr="00367040">
        <w:rPr>
          <w:rFonts w:ascii="Calibri" w:hAnsi="Calibri"/>
          <w:sz w:val="24"/>
          <w:szCs w:val="24"/>
        </w:rPr>
        <w:t>Lecco</w:t>
      </w:r>
      <w:r>
        <w:rPr>
          <w:rFonts w:ascii="Calibri" w:hAnsi="Calibri"/>
          <w:sz w:val="24"/>
          <w:szCs w:val="24"/>
        </w:rPr>
        <w:t>,</w:t>
      </w:r>
      <w:r w:rsidRPr="003F5C09">
        <w:rPr>
          <w:rFonts w:ascii="Calibri" w:hAnsi="Calibri"/>
          <w:sz w:val="24"/>
          <w:szCs w:val="24"/>
        </w:rPr>
        <w:t xml:space="preserve"> Treviso, Verona, </w:t>
      </w:r>
      <w:r w:rsidRPr="00367040">
        <w:rPr>
          <w:rFonts w:ascii="Calibri" w:hAnsi="Calibri"/>
          <w:sz w:val="24"/>
          <w:szCs w:val="24"/>
        </w:rPr>
        <w:t xml:space="preserve">Piacenza, </w:t>
      </w:r>
      <w:r w:rsidRPr="003F5C09">
        <w:rPr>
          <w:rFonts w:ascii="Calibri" w:hAnsi="Calibri"/>
          <w:sz w:val="24"/>
          <w:szCs w:val="24"/>
        </w:rPr>
        <w:t xml:space="preserve">Modena, Genova, Firenze, Pisa, Sassari, Roma, Pescara, Napoli, Salerno, Foggia, Taranto, Cosenza, Messina, Catania e Palermo. </w:t>
      </w:r>
    </w:p>
    <w:p w14:paraId="1596F965" w14:textId="4A84AF66" w:rsidR="00E07FBB" w:rsidRPr="0061681D" w:rsidRDefault="00E07FBB" w:rsidP="00355F33">
      <w:pPr>
        <w:pStyle w:val="NormaleWeb"/>
        <w:spacing w:before="0" w:beforeAutospacing="0" w:after="240" w:afterAutospacing="0"/>
        <w:jc w:val="both"/>
        <w:rPr>
          <w:rFonts w:ascii="Calibri" w:hAnsi="Calibri"/>
          <w:sz w:val="24"/>
          <w:szCs w:val="24"/>
        </w:rPr>
      </w:pPr>
      <w:r w:rsidRPr="003F5C09">
        <w:rPr>
          <w:rFonts w:ascii="Calibri" w:hAnsi="Calibri"/>
          <w:sz w:val="24"/>
          <w:szCs w:val="24"/>
        </w:rPr>
        <w:t xml:space="preserve">Nell’ambito </w:t>
      </w:r>
      <w:r w:rsidRPr="003F5C09">
        <w:rPr>
          <w:rFonts w:ascii="Calibri" w:hAnsi="Calibri"/>
          <w:b/>
          <w:sz w:val="24"/>
          <w:szCs w:val="24"/>
        </w:rPr>
        <w:t>scuola</w:t>
      </w:r>
      <w:r w:rsidRPr="003F5C09">
        <w:rPr>
          <w:rFonts w:ascii="Calibri" w:hAnsi="Calibri"/>
          <w:sz w:val="24"/>
          <w:szCs w:val="24"/>
        </w:rPr>
        <w:t xml:space="preserve"> si segnala l’Istituto scolastico </w:t>
      </w:r>
      <w:proofErr w:type="spellStart"/>
      <w:proofErr w:type="gramStart"/>
      <w:r w:rsidRPr="003F5C09">
        <w:rPr>
          <w:rFonts w:ascii="Calibri" w:hAnsi="Calibri"/>
          <w:sz w:val="24"/>
          <w:szCs w:val="24"/>
        </w:rPr>
        <w:t>A.Volta</w:t>
      </w:r>
      <w:proofErr w:type="spellEnd"/>
      <w:proofErr w:type="gramEnd"/>
      <w:r w:rsidRPr="003F5C09">
        <w:rPr>
          <w:rFonts w:ascii="Calibri" w:hAnsi="Calibri"/>
          <w:sz w:val="24"/>
          <w:szCs w:val="24"/>
        </w:rPr>
        <w:t xml:space="preserve"> di Perugia che organizza</w:t>
      </w:r>
      <w:r w:rsidRPr="00DA539B">
        <w:rPr>
          <w:rFonts w:ascii="Calibri" w:hAnsi="Calibri"/>
          <w:sz w:val="24"/>
          <w:szCs w:val="24"/>
        </w:rPr>
        <w:t xml:space="preserve"> </w:t>
      </w:r>
      <w:r w:rsidRPr="003F5C09">
        <w:rPr>
          <w:rFonts w:ascii="Calibri" w:hAnsi="Calibri"/>
          <w:sz w:val="24"/>
          <w:szCs w:val="24"/>
        </w:rPr>
        <w:t>sabato 16 ottobre, in collaborazione con il Comune di Perugia, Regione Umbria e Europe Direct Perugia</w:t>
      </w:r>
      <w:r>
        <w:rPr>
          <w:rFonts w:ascii="Calibri" w:hAnsi="Calibri"/>
          <w:sz w:val="24"/>
          <w:szCs w:val="24"/>
        </w:rPr>
        <w:t>,</w:t>
      </w:r>
      <w:r w:rsidRPr="003F5C09">
        <w:rPr>
          <w:rFonts w:ascii="Calibri" w:hAnsi="Calibri"/>
          <w:sz w:val="24"/>
          <w:szCs w:val="24"/>
        </w:rPr>
        <w:t xml:space="preserve"> </w:t>
      </w:r>
      <w:proofErr w:type="spellStart"/>
      <w:r w:rsidRPr="003F5C09">
        <w:rPr>
          <w:rFonts w:ascii="Calibri" w:hAnsi="Calibri"/>
          <w:b/>
          <w:sz w:val="24"/>
          <w:szCs w:val="24"/>
        </w:rPr>
        <w:lastRenderedPageBreak/>
        <w:t>Let’s</w:t>
      </w:r>
      <w:proofErr w:type="spellEnd"/>
      <w:r w:rsidRPr="003F5C09">
        <w:rPr>
          <w:rFonts w:ascii="Calibri" w:hAnsi="Calibri"/>
          <w:b/>
          <w:sz w:val="24"/>
          <w:szCs w:val="24"/>
        </w:rPr>
        <w:t xml:space="preserve"> go, Europe!</w:t>
      </w:r>
      <w:r w:rsidRPr="003F5C09">
        <w:rPr>
          <w:rFonts w:ascii="Calibri" w:hAnsi="Calibri"/>
          <w:sz w:val="24"/>
          <w:szCs w:val="24"/>
        </w:rPr>
        <w:t xml:space="preserve"> per celebrare e condividere l’esperienza Erasmus+ della scuola, diffondere i risultati dei progetti realizzati e raccontare le storie degli alunni che hanno partecipato. </w:t>
      </w:r>
      <w:r>
        <w:rPr>
          <w:rFonts w:ascii="Calibri" w:hAnsi="Calibri"/>
          <w:sz w:val="24"/>
          <w:szCs w:val="24"/>
        </w:rPr>
        <w:t xml:space="preserve"> A Bologna, il Liceo Laura Bassi organizza il 14 e 15 ottobre </w:t>
      </w:r>
      <w:r w:rsidRPr="00B814BC">
        <w:rPr>
          <w:rFonts w:ascii="Calibri" w:hAnsi="Calibri"/>
          <w:b/>
          <w:sz w:val="24"/>
          <w:szCs w:val="24"/>
        </w:rPr>
        <w:t xml:space="preserve">Erasmus </w:t>
      </w:r>
      <w:proofErr w:type="spellStart"/>
      <w:r w:rsidRPr="00B814BC">
        <w:rPr>
          <w:rFonts w:ascii="Calibri" w:hAnsi="Calibri"/>
          <w:b/>
          <w:sz w:val="24"/>
          <w:szCs w:val="24"/>
        </w:rPr>
        <w:t>days</w:t>
      </w:r>
      <w:proofErr w:type="spellEnd"/>
      <w:r w:rsidRPr="00B814BC">
        <w:rPr>
          <w:rFonts w:ascii="Calibri" w:hAnsi="Calibri"/>
          <w:b/>
          <w:sz w:val="24"/>
          <w:szCs w:val="24"/>
        </w:rPr>
        <w:t xml:space="preserve">, Erasmus </w:t>
      </w:r>
      <w:proofErr w:type="gramStart"/>
      <w:r w:rsidRPr="00B814BC">
        <w:rPr>
          <w:rFonts w:ascii="Calibri" w:hAnsi="Calibri"/>
          <w:b/>
          <w:sz w:val="24"/>
          <w:szCs w:val="24"/>
        </w:rPr>
        <w:t>life</w:t>
      </w:r>
      <w:r w:rsidRPr="00B814BC">
        <w:rPr>
          <w:rFonts w:ascii="Calibri" w:hAnsi="Calibri"/>
          <w:sz w:val="24"/>
          <w:szCs w:val="24"/>
        </w:rPr>
        <w:t>!</w:t>
      </w:r>
      <w:r w:rsidR="00355F33">
        <w:rPr>
          <w:rFonts w:ascii="Calibri" w:hAnsi="Calibri"/>
          <w:sz w:val="24"/>
          <w:szCs w:val="24"/>
        </w:rPr>
        <w:t>,</w:t>
      </w:r>
      <w:proofErr w:type="gramEnd"/>
      <w:r w:rsidR="00355F33">
        <w:rPr>
          <w:rFonts w:ascii="Calibri" w:hAnsi="Calibri"/>
          <w:sz w:val="24"/>
          <w:szCs w:val="24"/>
        </w:rPr>
        <w:t xml:space="preserve"> </w:t>
      </w:r>
      <w:r w:rsidRPr="00B814BC">
        <w:rPr>
          <w:rFonts w:ascii="Calibri" w:hAnsi="Calibri"/>
          <w:sz w:val="24"/>
          <w:szCs w:val="24"/>
        </w:rPr>
        <w:t>due giornate informative per disseminare i risultati dei progetti</w:t>
      </w:r>
      <w:r>
        <w:rPr>
          <w:rFonts w:ascii="Calibri" w:hAnsi="Calibri"/>
          <w:sz w:val="24"/>
          <w:szCs w:val="24"/>
        </w:rPr>
        <w:t xml:space="preserve"> Erasmus+</w:t>
      </w:r>
      <w:r w:rsidRPr="00B814BC">
        <w:rPr>
          <w:rFonts w:ascii="Calibri" w:hAnsi="Calibri"/>
          <w:sz w:val="24"/>
          <w:szCs w:val="24"/>
        </w:rPr>
        <w:t xml:space="preserve"> della scuola </w:t>
      </w:r>
      <w:r>
        <w:rPr>
          <w:rFonts w:ascii="Calibri" w:hAnsi="Calibri"/>
          <w:sz w:val="24"/>
          <w:szCs w:val="24"/>
        </w:rPr>
        <w:t>con</w:t>
      </w:r>
      <w:r w:rsidRPr="00B814B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workshop tenuti dagli alunni,</w:t>
      </w:r>
      <w:r w:rsidRPr="00B814BC">
        <w:rPr>
          <w:rFonts w:ascii="Calibri" w:hAnsi="Calibri"/>
          <w:sz w:val="24"/>
          <w:szCs w:val="24"/>
        </w:rPr>
        <w:t xml:space="preserve"> proiezioni video, interviste e </w:t>
      </w:r>
      <w:r>
        <w:rPr>
          <w:rFonts w:ascii="Calibri" w:hAnsi="Calibri"/>
          <w:sz w:val="24"/>
          <w:szCs w:val="24"/>
        </w:rPr>
        <w:t>una video</w:t>
      </w:r>
      <w:r w:rsidRPr="00B814BC">
        <w:rPr>
          <w:rFonts w:ascii="Calibri" w:hAnsi="Calibri"/>
          <w:sz w:val="24"/>
          <w:szCs w:val="24"/>
        </w:rPr>
        <w:t xml:space="preserve">conferenza sulla piattaforma </w:t>
      </w:r>
      <w:proofErr w:type="spellStart"/>
      <w:r w:rsidRPr="00B814BC">
        <w:rPr>
          <w:rFonts w:ascii="Calibri" w:hAnsi="Calibri"/>
          <w:sz w:val="24"/>
          <w:szCs w:val="24"/>
        </w:rPr>
        <w:t>eTwinning</w:t>
      </w:r>
      <w:proofErr w:type="spellEnd"/>
      <w:r w:rsidRPr="00B814BC">
        <w:rPr>
          <w:rFonts w:ascii="Calibri" w:hAnsi="Calibri"/>
          <w:sz w:val="24"/>
          <w:szCs w:val="24"/>
        </w:rPr>
        <w:t xml:space="preserve"> Live</w:t>
      </w:r>
      <w:r>
        <w:rPr>
          <w:rFonts w:ascii="Calibri" w:hAnsi="Calibri"/>
          <w:sz w:val="24"/>
          <w:szCs w:val="24"/>
        </w:rPr>
        <w:t xml:space="preserve">, in cui incontrare </w:t>
      </w:r>
      <w:r w:rsidRPr="00B814BC">
        <w:rPr>
          <w:rFonts w:ascii="Calibri" w:hAnsi="Calibri"/>
          <w:sz w:val="24"/>
          <w:szCs w:val="24"/>
        </w:rPr>
        <w:t>i partner europei che lavorano con la scuola bolognese</w:t>
      </w:r>
      <w:r>
        <w:rPr>
          <w:rFonts w:ascii="Calibri" w:hAnsi="Calibri"/>
          <w:sz w:val="24"/>
          <w:szCs w:val="24"/>
        </w:rPr>
        <w:t>.</w:t>
      </w:r>
    </w:p>
    <w:p w14:paraId="5BEA63D1" w14:textId="48144B7F" w:rsidR="00E07FBB" w:rsidRDefault="00E07FBB" w:rsidP="00355F33">
      <w:pPr>
        <w:pStyle w:val="NormaleWeb"/>
        <w:spacing w:before="0" w:beforeAutospacing="0" w:after="240" w:afterAutospacing="0"/>
        <w:jc w:val="both"/>
        <w:rPr>
          <w:rFonts w:ascii="Calibri" w:hAnsi="Calibri"/>
          <w:sz w:val="24"/>
          <w:szCs w:val="24"/>
        </w:rPr>
      </w:pPr>
      <w:r w:rsidRPr="003F5C09">
        <w:rPr>
          <w:rFonts w:ascii="Calibri" w:hAnsi="Calibri"/>
          <w:sz w:val="24"/>
          <w:szCs w:val="24"/>
        </w:rPr>
        <w:t xml:space="preserve">Sul lato </w:t>
      </w:r>
      <w:r w:rsidRPr="003F5C09">
        <w:rPr>
          <w:rFonts w:ascii="Calibri" w:hAnsi="Calibri"/>
          <w:b/>
          <w:sz w:val="24"/>
          <w:szCs w:val="24"/>
        </w:rPr>
        <w:t>istruzione superiore</w:t>
      </w:r>
      <w:r w:rsidRPr="003F5C09">
        <w:rPr>
          <w:rFonts w:ascii="Calibri" w:hAnsi="Calibri"/>
          <w:sz w:val="24"/>
          <w:szCs w:val="24"/>
        </w:rPr>
        <w:t xml:space="preserve"> si segnala lo </w:t>
      </w:r>
      <w:r w:rsidRPr="003F5C09">
        <w:rPr>
          <w:rFonts w:ascii="Calibri" w:hAnsi="Calibri"/>
          <w:b/>
          <w:sz w:val="24"/>
          <w:szCs w:val="24"/>
        </w:rPr>
        <w:t xml:space="preserve">Welcome </w:t>
      </w:r>
      <w:proofErr w:type="spellStart"/>
      <w:r w:rsidRPr="003F5C09">
        <w:rPr>
          <w:rFonts w:ascii="Calibri" w:hAnsi="Calibri"/>
          <w:b/>
          <w:sz w:val="24"/>
          <w:szCs w:val="24"/>
        </w:rPr>
        <w:t>Day</w:t>
      </w:r>
      <w:proofErr w:type="spellEnd"/>
      <w:r w:rsidRPr="003F5C09">
        <w:rPr>
          <w:rFonts w:ascii="Calibri" w:hAnsi="Calibri"/>
          <w:sz w:val="24"/>
          <w:szCs w:val="24"/>
        </w:rPr>
        <w:t xml:space="preserve"> organizzato il 14 ottobre nell’Orto botanico dell’</w:t>
      </w:r>
      <w:r w:rsidRPr="00B814BC">
        <w:rPr>
          <w:rFonts w:ascii="Calibri" w:hAnsi="Calibri"/>
          <w:sz w:val="24"/>
          <w:szCs w:val="24"/>
        </w:rPr>
        <w:t xml:space="preserve">Università di Palermo </w:t>
      </w:r>
      <w:r w:rsidRPr="003F5C09">
        <w:rPr>
          <w:rFonts w:ascii="Calibri" w:hAnsi="Calibri"/>
          <w:sz w:val="24"/>
          <w:szCs w:val="24"/>
        </w:rPr>
        <w:t xml:space="preserve">e aperto agli studenti interessati a partire in Erasmus+ in mobilità in Sicilia. </w:t>
      </w:r>
      <w:r>
        <w:rPr>
          <w:rFonts w:ascii="Calibri" w:hAnsi="Calibri"/>
          <w:sz w:val="24"/>
          <w:szCs w:val="24"/>
        </w:rPr>
        <w:t>È prevista</w:t>
      </w:r>
      <w:r w:rsidRPr="003F5C09">
        <w:rPr>
          <w:rFonts w:ascii="Calibri" w:hAnsi="Calibri"/>
          <w:sz w:val="24"/>
          <w:szCs w:val="24"/>
        </w:rPr>
        <w:t xml:space="preserve"> la partecipazione delle associazioni studentesche per fornire supporto e informazioni relative allo studio e alle attività culturali e ricreative possibili in Erasmus+.</w:t>
      </w:r>
      <w:r>
        <w:rPr>
          <w:rFonts w:ascii="Calibri" w:hAnsi="Calibri"/>
          <w:sz w:val="24"/>
          <w:szCs w:val="24"/>
        </w:rPr>
        <w:t xml:space="preserve"> </w:t>
      </w:r>
      <w:r w:rsidRPr="00B814BC">
        <w:rPr>
          <w:rFonts w:ascii="Calibri" w:hAnsi="Calibri"/>
          <w:sz w:val="24"/>
          <w:szCs w:val="24"/>
        </w:rPr>
        <w:t>L’Università Tor Vergata di Roma organizza il 14 ottobre “</w:t>
      </w:r>
      <w:r w:rsidRPr="00B814BC">
        <w:rPr>
          <w:rFonts w:ascii="Calibri" w:hAnsi="Calibri"/>
          <w:b/>
          <w:sz w:val="24"/>
          <w:szCs w:val="24"/>
        </w:rPr>
        <w:t>Digitalizzazione e il futuro dell’Istruzione superiore in Europa”</w:t>
      </w:r>
      <w:r w:rsidRPr="00B814BC">
        <w:rPr>
          <w:rFonts w:ascii="Calibri" w:hAnsi="Calibri"/>
          <w:sz w:val="24"/>
          <w:szCs w:val="24"/>
        </w:rPr>
        <w:t xml:space="preserve">, un una conferenza sul ruolo delle tecnologie digitali nelle mobilità </w:t>
      </w:r>
      <w:proofErr w:type="spellStart"/>
      <w:r w:rsidRPr="00F17A92">
        <w:rPr>
          <w:rFonts w:ascii="Calibri" w:hAnsi="Calibri"/>
          <w:i/>
          <w:sz w:val="24"/>
          <w:szCs w:val="24"/>
        </w:rPr>
        <w:t>blended</w:t>
      </w:r>
      <w:proofErr w:type="spellEnd"/>
      <w:r w:rsidRPr="00B814BC">
        <w:rPr>
          <w:rFonts w:ascii="Calibri" w:hAnsi="Calibri"/>
          <w:sz w:val="24"/>
          <w:szCs w:val="24"/>
        </w:rPr>
        <w:t xml:space="preserve"> Erasmus+ (in presenza e virtuale</w:t>
      </w:r>
      <w:proofErr w:type="gramStart"/>
      <w:r w:rsidRPr="00B814BC">
        <w:rPr>
          <w:rFonts w:ascii="Calibri" w:hAnsi="Calibri"/>
          <w:sz w:val="24"/>
          <w:szCs w:val="24"/>
        </w:rPr>
        <w:t>) ,</w:t>
      </w:r>
      <w:proofErr w:type="gramEnd"/>
      <w:r w:rsidRPr="00B814BC">
        <w:rPr>
          <w:rFonts w:ascii="Calibri" w:hAnsi="Calibri"/>
          <w:sz w:val="24"/>
          <w:szCs w:val="24"/>
        </w:rPr>
        <w:t xml:space="preserve"> l'impatto sull'inclusione degli studenti con bisogni speciali e il campus virtuale. </w:t>
      </w:r>
      <w:r w:rsidRPr="0013057A">
        <w:rPr>
          <w:rFonts w:ascii="Calibri" w:hAnsi="Calibri"/>
          <w:sz w:val="24"/>
          <w:szCs w:val="24"/>
        </w:rPr>
        <w:t>Parteciperà ai lavori anche Claudi</w:t>
      </w:r>
      <w:r>
        <w:rPr>
          <w:rFonts w:ascii="Calibri" w:hAnsi="Calibri"/>
          <w:sz w:val="24"/>
          <w:szCs w:val="24"/>
        </w:rPr>
        <w:t xml:space="preserve">a </w:t>
      </w:r>
      <w:proofErr w:type="spellStart"/>
      <w:r>
        <w:rPr>
          <w:rFonts w:ascii="Calibri" w:hAnsi="Calibri"/>
          <w:sz w:val="24"/>
          <w:szCs w:val="24"/>
        </w:rPr>
        <w:t>Peritore</w:t>
      </w:r>
      <w:proofErr w:type="spellEnd"/>
      <w:r>
        <w:rPr>
          <w:rFonts w:ascii="Calibri" w:hAnsi="Calibri"/>
          <w:sz w:val="24"/>
          <w:szCs w:val="24"/>
        </w:rPr>
        <w:t>,</w:t>
      </w:r>
      <w:r w:rsidR="00355F3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Capo Unità</w:t>
      </w:r>
      <w:r w:rsidRPr="0013057A">
        <w:rPr>
          <w:rFonts w:ascii="Calibri" w:hAnsi="Calibri"/>
          <w:sz w:val="24"/>
          <w:szCs w:val="24"/>
        </w:rPr>
        <w:t xml:space="preserve"> Istruzione Superiore all’Agenzia Erasmus+ Indire</w:t>
      </w:r>
      <w:r>
        <w:rPr>
          <w:rFonts w:ascii="Calibri" w:hAnsi="Calibri"/>
          <w:sz w:val="24"/>
          <w:szCs w:val="24"/>
        </w:rPr>
        <w:t xml:space="preserve">. </w:t>
      </w:r>
      <w:r w:rsidRPr="0013057A">
        <w:rPr>
          <w:rFonts w:ascii="Calibri" w:hAnsi="Calibri"/>
          <w:sz w:val="24"/>
          <w:szCs w:val="24"/>
        </w:rPr>
        <w:t xml:space="preserve">Nel pomeriggio </w:t>
      </w:r>
      <w:r>
        <w:rPr>
          <w:rFonts w:ascii="Calibri" w:hAnsi="Calibri"/>
          <w:sz w:val="24"/>
          <w:szCs w:val="24"/>
        </w:rPr>
        <w:t>alcuni</w:t>
      </w:r>
      <w:r w:rsidRPr="0013057A">
        <w:rPr>
          <w:rFonts w:ascii="Calibri" w:hAnsi="Calibri"/>
          <w:sz w:val="24"/>
          <w:szCs w:val="24"/>
        </w:rPr>
        <w:t xml:space="preserve"> studenti </w:t>
      </w:r>
      <w:r>
        <w:rPr>
          <w:rFonts w:ascii="Calibri" w:hAnsi="Calibri"/>
          <w:sz w:val="24"/>
          <w:szCs w:val="24"/>
        </w:rPr>
        <w:t>racconteranno l</w:t>
      </w:r>
      <w:r w:rsidRPr="0013057A">
        <w:rPr>
          <w:rFonts w:ascii="Calibri" w:hAnsi="Calibri"/>
          <w:sz w:val="24"/>
          <w:szCs w:val="24"/>
        </w:rPr>
        <w:t>a loro es</w:t>
      </w:r>
      <w:r>
        <w:rPr>
          <w:rFonts w:ascii="Calibri" w:hAnsi="Calibri"/>
          <w:sz w:val="24"/>
          <w:szCs w:val="24"/>
        </w:rPr>
        <w:t xml:space="preserve">perienza di mobilità virtuale, con la partecipazione dei vincitori del photo </w:t>
      </w:r>
      <w:r w:rsidRPr="0013057A">
        <w:rPr>
          <w:rFonts w:ascii="Calibri" w:hAnsi="Calibri"/>
          <w:sz w:val="24"/>
          <w:szCs w:val="24"/>
        </w:rPr>
        <w:t xml:space="preserve">contest </w:t>
      </w:r>
      <w:r>
        <w:rPr>
          <w:rFonts w:ascii="Calibri" w:hAnsi="Calibri"/>
          <w:sz w:val="24"/>
          <w:szCs w:val="24"/>
        </w:rPr>
        <w:t>Erasmus Instagram, lanciato dall’Università</w:t>
      </w:r>
      <w:r w:rsidRPr="0013057A">
        <w:rPr>
          <w:rFonts w:ascii="Calibri" w:hAnsi="Calibri"/>
          <w:sz w:val="24"/>
          <w:szCs w:val="24"/>
        </w:rPr>
        <w:t>.</w:t>
      </w:r>
    </w:p>
    <w:p w14:paraId="4A0437BF" w14:textId="77777777" w:rsidR="00E07FBB" w:rsidRPr="0013057A" w:rsidRDefault="00E07FBB" w:rsidP="00355F33">
      <w:pPr>
        <w:pStyle w:val="NormaleWeb"/>
        <w:spacing w:before="0" w:beforeAutospacing="0" w:after="240" w:afterAutospacing="0"/>
        <w:jc w:val="both"/>
        <w:rPr>
          <w:rFonts w:ascii="Calibri" w:hAnsi="Calibri"/>
          <w:sz w:val="24"/>
          <w:szCs w:val="24"/>
        </w:rPr>
      </w:pPr>
      <w:r w:rsidRPr="00C84373">
        <w:rPr>
          <w:rFonts w:ascii="Calibri" w:hAnsi="Calibri"/>
          <w:sz w:val="24"/>
          <w:szCs w:val="24"/>
        </w:rPr>
        <w:t xml:space="preserve">Nel settore </w:t>
      </w:r>
      <w:r w:rsidRPr="00C84373">
        <w:rPr>
          <w:rFonts w:ascii="Calibri" w:hAnsi="Calibri"/>
          <w:b/>
          <w:sz w:val="24"/>
          <w:szCs w:val="24"/>
        </w:rPr>
        <w:t>formazione professionale</w:t>
      </w:r>
      <w:r w:rsidRPr="00C84373">
        <w:rPr>
          <w:rFonts w:ascii="Calibri" w:hAnsi="Calibri"/>
          <w:sz w:val="24"/>
          <w:szCs w:val="24"/>
        </w:rPr>
        <w:t xml:space="preserve"> numerosi eventi saranno l’occasione per raccontare e far raccontare le esperienze dirette dei ragazzi che hanno partecipato a una esperienza di mobilità. A momenti di informazione si alterneranno momenti di divertimento, come l’iniziativa di FORTES Impresa Sociale </w:t>
      </w:r>
      <w:proofErr w:type="spellStart"/>
      <w:r w:rsidRPr="00C84373">
        <w:rPr>
          <w:rFonts w:ascii="Calibri" w:hAnsi="Calibri"/>
          <w:sz w:val="24"/>
          <w:szCs w:val="24"/>
        </w:rPr>
        <w:t>Srl</w:t>
      </w:r>
      <w:proofErr w:type="spellEnd"/>
      <w:r w:rsidRPr="00C84373">
        <w:rPr>
          <w:rFonts w:ascii="Calibri" w:hAnsi="Calibri"/>
          <w:sz w:val="24"/>
          <w:szCs w:val="24"/>
        </w:rPr>
        <w:t xml:space="preserve"> che con l’iniziativa </w:t>
      </w:r>
      <w:r w:rsidRPr="00C84373">
        <w:rPr>
          <w:rFonts w:ascii="Calibri" w:hAnsi="Calibri"/>
          <w:b/>
          <w:sz w:val="24"/>
          <w:szCs w:val="24"/>
        </w:rPr>
        <w:t>“Una parola per descrivere l'esperienza Erasmus”</w:t>
      </w:r>
      <w:r w:rsidRPr="00C84373">
        <w:rPr>
          <w:rFonts w:ascii="Calibri" w:hAnsi="Calibri"/>
          <w:sz w:val="24"/>
          <w:szCs w:val="24"/>
        </w:rPr>
        <w:t xml:space="preserve"> intende coinvolgere i in una sfida virtuale paesi partecipanti al programma, diversi tra loro ma legati da una sola parola: Erasmus+.</w:t>
      </w:r>
    </w:p>
    <w:p w14:paraId="1EDB66AB" w14:textId="77777777" w:rsidR="00E07FBB" w:rsidRPr="001559F5" w:rsidRDefault="00E07FBB" w:rsidP="00355F33">
      <w:pPr>
        <w:pStyle w:val="NormaleWeb"/>
        <w:spacing w:before="0" w:beforeAutospacing="0" w:after="240" w:afterAutospac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Nel settore </w:t>
      </w:r>
      <w:r>
        <w:rPr>
          <w:rFonts w:ascii="Calibri" w:hAnsi="Calibri"/>
          <w:b/>
          <w:sz w:val="24"/>
          <w:szCs w:val="24"/>
        </w:rPr>
        <w:t>g</w:t>
      </w:r>
      <w:r w:rsidRPr="005A1204">
        <w:rPr>
          <w:rFonts w:ascii="Calibri" w:hAnsi="Calibri"/>
          <w:b/>
          <w:sz w:val="24"/>
          <w:szCs w:val="24"/>
        </w:rPr>
        <w:t>ioventù</w:t>
      </w:r>
      <w:r>
        <w:rPr>
          <w:rFonts w:ascii="Calibri" w:hAnsi="Calibri"/>
          <w:sz w:val="24"/>
          <w:szCs w:val="24"/>
        </w:rPr>
        <w:t xml:space="preserve"> sono state organizzate dalle associazioni giovanili, </w:t>
      </w:r>
      <w:proofErr w:type="spellStart"/>
      <w:r>
        <w:rPr>
          <w:rFonts w:ascii="Calibri" w:hAnsi="Calibri"/>
          <w:sz w:val="24"/>
          <w:szCs w:val="24"/>
        </w:rPr>
        <w:t>informagiovani</w:t>
      </w:r>
      <w:proofErr w:type="spellEnd"/>
      <w:r>
        <w:rPr>
          <w:rFonts w:ascii="Calibri" w:hAnsi="Calibri"/>
          <w:sz w:val="24"/>
          <w:szCs w:val="24"/>
        </w:rPr>
        <w:t>, gruppi informali di giovani, enti diverse attività con lo scopo di promuovere la mobilità giovanile e le esperienze di volontariato sui territori, portando in profondità i programmi europei - non solo Erasmus+ ma anche Corpo Europeo di Solidarietà - come l’iniziativa organizzata dall’</w:t>
      </w:r>
      <w:proofErr w:type="spellStart"/>
      <w:r w:rsidRPr="00B814BC">
        <w:rPr>
          <w:rFonts w:ascii="Calibri" w:hAnsi="Calibri"/>
          <w:b/>
          <w:sz w:val="24"/>
          <w:szCs w:val="24"/>
        </w:rPr>
        <w:t>Informagiovani</w:t>
      </w:r>
      <w:proofErr w:type="spellEnd"/>
      <w:r>
        <w:rPr>
          <w:rFonts w:ascii="Calibri" w:hAnsi="Calibri"/>
          <w:sz w:val="24"/>
          <w:szCs w:val="24"/>
        </w:rPr>
        <w:t xml:space="preserve"> di Vicenza per il 14 ottobre e le iniziative </w:t>
      </w:r>
      <w:proofErr w:type="spellStart"/>
      <w:r>
        <w:rPr>
          <w:rFonts w:ascii="Calibri" w:hAnsi="Calibri"/>
          <w:sz w:val="24"/>
          <w:szCs w:val="24"/>
        </w:rPr>
        <w:t>digital</w:t>
      </w:r>
      <w:proofErr w:type="spellEnd"/>
      <w:r>
        <w:rPr>
          <w:rFonts w:ascii="Calibri" w:hAnsi="Calibri"/>
          <w:sz w:val="24"/>
          <w:szCs w:val="24"/>
        </w:rPr>
        <w:t xml:space="preserve"> come il format </w:t>
      </w:r>
      <w:r w:rsidRPr="00B814BC">
        <w:rPr>
          <w:rFonts w:ascii="Calibri" w:hAnsi="Calibri"/>
          <w:b/>
          <w:sz w:val="24"/>
          <w:szCs w:val="24"/>
        </w:rPr>
        <w:t xml:space="preserve">Quiz </w:t>
      </w:r>
      <w:proofErr w:type="spellStart"/>
      <w:r w:rsidRPr="00B814BC">
        <w:rPr>
          <w:rFonts w:ascii="Calibri" w:hAnsi="Calibri"/>
          <w:b/>
          <w:sz w:val="24"/>
          <w:szCs w:val="24"/>
        </w:rPr>
        <w:t>instagram</w:t>
      </w:r>
      <w:proofErr w:type="spellEnd"/>
      <w:r>
        <w:rPr>
          <w:rFonts w:ascii="Calibri" w:hAnsi="Calibri"/>
          <w:sz w:val="24"/>
          <w:szCs w:val="24"/>
        </w:rPr>
        <w:t xml:space="preserve"> sul volontariato, organizzato dall’</w:t>
      </w:r>
      <w:proofErr w:type="spellStart"/>
      <w:r>
        <w:rPr>
          <w:rFonts w:ascii="Calibri" w:hAnsi="Calibri"/>
          <w:sz w:val="24"/>
          <w:szCs w:val="24"/>
        </w:rPr>
        <w:t>Informagiovani</w:t>
      </w:r>
      <w:proofErr w:type="spellEnd"/>
      <w:r>
        <w:rPr>
          <w:rFonts w:ascii="Calibri" w:hAnsi="Calibri"/>
          <w:sz w:val="24"/>
          <w:szCs w:val="24"/>
        </w:rPr>
        <w:t xml:space="preserve"> di Lucca, il 16 ottobre. In programma anche laboratori attivi di sensibilizzazione contro la violenza sulle donne, organizzati dall’Associazione </w:t>
      </w:r>
      <w:proofErr w:type="spellStart"/>
      <w:r>
        <w:rPr>
          <w:rFonts w:ascii="Calibri" w:hAnsi="Calibri"/>
          <w:sz w:val="24"/>
          <w:szCs w:val="24"/>
        </w:rPr>
        <w:t>Tulime</w:t>
      </w:r>
      <w:proofErr w:type="spellEnd"/>
      <w:r>
        <w:rPr>
          <w:rFonts w:ascii="Calibri" w:hAnsi="Calibri"/>
          <w:sz w:val="24"/>
          <w:szCs w:val="24"/>
        </w:rPr>
        <w:t xml:space="preserve"> il 15 ottobre. </w:t>
      </w:r>
    </w:p>
    <w:p w14:paraId="61FE5E26" w14:textId="77777777" w:rsidR="00E07FBB" w:rsidRPr="00DA5B02" w:rsidRDefault="00E07FBB" w:rsidP="00355F33">
      <w:pPr>
        <w:pStyle w:val="NormaleWeb"/>
        <w:spacing w:before="0" w:beforeAutospacing="0" w:after="240" w:afterAutospacing="0"/>
        <w:jc w:val="both"/>
        <w:rPr>
          <w:rFonts w:ascii="Calibri" w:hAnsi="Calibri"/>
          <w:color w:val="000000"/>
          <w:sz w:val="24"/>
          <w:szCs w:val="24"/>
        </w:rPr>
      </w:pPr>
      <w:r w:rsidRPr="00DA5B02">
        <w:rPr>
          <w:rFonts w:ascii="Calibri" w:hAnsi="Calibri"/>
          <w:color w:val="000000"/>
          <w:sz w:val="24"/>
          <w:szCs w:val="24"/>
        </w:rPr>
        <w:t>Nell’ambito dell’</w:t>
      </w:r>
      <w:r w:rsidRPr="00DA5B02">
        <w:rPr>
          <w:rFonts w:ascii="Calibri" w:hAnsi="Calibri"/>
          <w:b/>
          <w:color w:val="000000"/>
          <w:sz w:val="24"/>
          <w:szCs w:val="24"/>
        </w:rPr>
        <w:t xml:space="preserve">Educazione per gli adulti </w:t>
      </w:r>
      <w:r w:rsidRPr="00DA5B02">
        <w:rPr>
          <w:rFonts w:ascii="Calibri" w:hAnsi="Calibri"/>
          <w:color w:val="000000"/>
          <w:sz w:val="24"/>
          <w:szCs w:val="24"/>
        </w:rPr>
        <w:t xml:space="preserve">il </w:t>
      </w:r>
      <w:proofErr w:type="spellStart"/>
      <w:r w:rsidRPr="00DA5B02">
        <w:rPr>
          <w:rFonts w:ascii="Calibri" w:hAnsi="Calibri"/>
          <w:color w:val="000000"/>
          <w:sz w:val="24"/>
          <w:szCs w:val="24"/>
        </w:rPr>
        <w:t>Ciape</w:t>
      </w:r>
      <w:proofErr w:type="spellEnd"/>
      <w:r w:rsidRPr="00DA5B02">
        <w:rPr>
          <w:rFonts w:ascii="Calibri" w:hAnsi="Calibri"/>
          <w:color w:val="000000"/>
          <w:sz w:val="24"/>
          <w:szCs w:val="24"/>
        </w:rPr>
        <w:t xml:space="preserve">, Centro italiano per l’apprendimento permanente, di Roma organizza il 14 ottobre il </w:t>
      </w:r>
      <w:r w:rsidRPr="00DA5B02">
        <w:rPr>
          <w:rFonts w:ascii="Calibri" w:hAnsi="Calibri"/>
          <w:b/>
          <w:color w:val="000000"/>
          <w:sz w:val="24"/>
          <w:szCs w:val="24"/>
        </w:rPr>
        <w:t>Laboratorio urbano "</w:t>
      </w:r>
      <w:proofErr w:type="spellStart"/>
      <w:r w:rsidRPr="00DA5B02">
        <w:rPr>
          <w:rFonts w:ascii="Calibri" w:hAnsi="Calibri"/>
          <w:b/>
          <w:color w:val="000000"/>
          <w:sz w:val="24"/>
          <w:szCs w:val="24"/>
        </w:rPr>
        <w:t>Ri</w:t>
      </w:r>
      <w:proofErr w:type="spellEnd"/>
      <w:r w:rsidRPr="00DA5B02">
        <w:rPr>
          <w:rFonts w:ascii="Calibri" w:hAnsi="Calibri"/>
          <w:b/>
          <w:color w:val="000000"/>
          <w:sz w:val="24"/>
          <w:szCs w:val="24"/>
        </w:rPr>
        <w:t>-connettersi"</w:t>
      </w:r>
      <w:r w:rsidRPr="00DA5B02">
        <w:rPr>
          <w:rFonts w:ascii="Calibri" w:hAnsi="Calibri"/>
          <w:color w:val="000000"/>
          <w:sz w:val="24"/>
          <w:szCs w:val="24"/>
        </w:rPr>
        <w:t xml:space="preserve">, presso la Città dell'Altra Economia, sui temi della nuova organizzazione del lavoro post-pandemia per un confronto su modelli, strumenti e competenze da sviluppare. A Chieti, il 15 ottobre, </w:t>
      </w:r>
      <w:proofErr w:type="spellStart"/>
      <w:r w:rsidRPr="00DA5B02">
        <w:rPr>
          <w:rFonts w:ascii="Calibri" w:hAnsi="Calibri"/>
          <w:bCs/>
          <w:color w:val="000000"/>
          <w:sz w:val="24"/>
          <w:szCs w:val="24"/>
        </w:rPr>
        <w:t>SmartLab</w:t>
      </w:r>
      <w:proofErr w:type="spellEnd"/>
      <w:r w:rsidRPr="00DA5B02">
        <w:rPr>
          <w:rFonts w:ascii="Calibri" w:hAnsi="Calibri"/>
          <w:bCs/>
          <w:color w:val="000000"/>
          <w:sz w:val="24"/>
          <w:szCs w:val="24"/>
        </w:rPr>
        <w:t xml:space="preserve"> Europe organizza</w:t>
      </w:r>
      <w:r w:rsidRPr="00DA5B02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Pr="00DA5B02">
        <w:rPr>
          <w:rFonts w:ascii="Calibri" w:hAnsi="Calibri"/>
          <w:color w:val="000000"/>
          <w:sz w:val="24"/>
          <w:szCs w:val="24"/>
        </w:rPr>
        <w:t xml:space="preserve">in collaborazione con l'Università d'Annunzio di Chieti la giornata di promozione della lettura </w:t>
      </w:r>
      <w:r w:rsidRPr="00DA5B02">
        <w:rPr>
          <w:rFonts w:ascii="Calibri" w:hAnsi="Calibri"/>
          <w:b/>
          <w:color w:val="000000"/>
          <w:sz w:val="24"/>
          <w:szCs w:val="24"/>
        </w:rPr>
        <w:t xml:space="preserve">EU Reading </w:t>
      </w:r>
      <w:proofErr w:type="spellStart"/>
      <w:r w:rsidRPr="00DA5B02">
        <w:rPr>
          <w:rFonts w:ascii="Calibri" w:hAnsi="Calibri"/>
          <w:b/>
          <w:color w:val="000000"/>
          <w:sz w:val="24"/>
          <w:szCs w:val="24"/>
        </w:rPr>
        <w:t>Circles</w:t>
      </w:r>
      <w:proofErr w:type="spellEnd"/>
      <w:r w:rsidRPr="00DA5B02">
        <w:rPr>
          <w:rFonts w:ascii="Calibri" w:hAnsi="Calibri"/>
          <w:color w:val="000000"/>
          <w:sz w:val="24"/>
          <w:szCs w:val="24"/>
        </w:rPr>
        <w:t xml:space="preserve"> che racconterà l'esperienza dei Circoli di lettura rivolti agli adulti del territorio.</w:t>
      </w:r>
    </w:p>
    <w:p w14:paraId="766EC233" w14:textId="77777777" w:rsidR="00E07FBB" w:rsidRPr="003F5C09" w:rsidRDefault="00E07FBB" w:rsidP="00355F33">
      <w:pPr>
        <w:pStyle w:val="NormaleWeb"/>
        <w:spacing w:before="0" w:beforeAutospacing="0" w:after="240" w:afterAutospacing="0"/>
        <w:jc w:val="both"/>
        <w:rPr>
          <w:rFonts w:ascii="Calibri" w:hAnsi="Calibri"/>
          <w:sz w:val="24"/>
          <w:szCs w:val="24"/>
        </w:rPr>
      </w:pPr>
      <w:r w:rsidRPr="003F5C09">
        <w:rPr>
          <w:rFonts w:ascii="Calibri" w:hAnsi="Calibri"/>
          <w:sz w:val="24"/>
          <w:szCs w:val="24"/>
        </w:rPr>
        <w:t>Tutti gli eventi in programma dal 14 al 16 ottobre sono raccolti e presentati nel sito ufficiale europeo degli #</w:t>
      </w:r>
      <w:r w:rsidRPr="003F5C09">
        <w:rPr>
          <w:rFonts w:ascii="Calibri" w:hAnsi="Calibri"/>
          <w:b/>
          <w:sz w:val="24"/>
          <w:szCs w:val="24"/>
        </w:rPr>
        <w:t xml:space="preserve">Erasmusdays 2021: </w:t>
      </w:r>
      <w:hyperlink r:id="rId7" w:history="1">
        <w:r w:rsidRPr="003F5C09">
          <w:rPr>
            <w:rStyle w:val="Collegamentoipertestuale"/>
            <w:rFonts w:ascii="Calibri" w:hAnsi="Calibri"/>
            <w:sz w:val="24"/>
            <w:szCs w:val="24"/>
          </w:rPr>
          <w:t>https://www.erasmusdays.eu/</w:t>
        </w:r>
      </w:hyperlink>
      <w:r w:rsidRPr="003F5C09">
        <w:rPr>
          <w:rFonts w:ascii="Calibri" w:hAnsi="Calibri"/>
          <w:sz w:val="24"/>
          <w:szCs w:val="24"/>
        </w:rPr>
        <w:t xml:space="preserve"> </w:t>
      </w:r>
    </w:p>
    <w:p w14:paraId="121D1C09" w14:textId="34F676BA" w:rsidR="00E07FBB" w:rsidRDefault="00E07FBB" w:rsidP="00355F33">
      <w:pPr>
        <w:pStyle w:val="NormaleWeb"/>
        <w:spacing w:before="0" w:beforeAutospacing="0" w:after="240" w:afterAutospacing="0"/>
        <w:jc w:val="both"/>
        <w:rPr>
          <w:rFonts w:ascii="Calibri" w:hAnsi="Calibri"/>
          <w:b/>
          <w:sz w:val="24"/>
          <w:szCs w:val="24"/>
        </w:rPr>
      </w:pPr>
      <w:proofErr w:type="spellStart"/>
      <w:r w:rsidRPr="003F5C09">
        <w:rPr>
          <w:rFonts w:ascii="Calibri" w:hAnsi="Calibri"/>
          <w:sz w:val="24"/>
          <w:szCs w:val="24"/>
        </w:rPr>
        <w:t>Hashtag</w:t>
      </w:r>
      <w:proofErr w:type="spellEnd"/>
      <w:r w:rsidRPr="003F5C09">
        <w:rPr>
          <w:rFonts w:ascii="Calibri" w:hAnsi="Calibri"/>
          <w:sz w:val="24"/>
          <w:szCs w:val="24"/>
        </w:rPr>
        <w:t xml:space="preserve"> ufficiale dell’evento: </w:t>
      </w:r>
      <w:r w:rsidRPr="003F5C09">
        <w:rPr>
          <w:rFonts w:ascii="Calibri" w:hAnsi="Calibri"/>
          <w:b/>
          <w:sz w:val="24"/>
          <w:szCs w:val="24"/>
        </w:rPr>
        <w:t>#ERASMUSDAYS</w:t>
      </w:r>
    </w:p>
    <w:p w14:paraId="3D027249" w14:textId="3B712B3F" w:rsidR="003A7149" w:rsidRDefault="00355F33">
      <w:r>
        <w:t xml:space="preserve">Per info: </w:t>
      </w:r>
      <w:hyperlink r:id="rId8" w:history="1">
        <w:r w:rsidRPr="00027FB0">
          <w:rPr>
            <w:rStyle w:val="Collegamentoipertestuale"/>
          </w:rPr>
          <w:t>stampa@inapp.org</w:t>
        </w:r>
      </w:hyperlink>
      <w:r>
        <w:t xml:space="preserve"> </w:t>
      </w:r>
    </w:p>
    <w:sectPr w:rsidR="003A7149" w:rsidSect="00974680">
      <w:footerReference w:type="default" r:id="rId9"/>
      <w:headerReference w:type="first" r:id="rId10"/>
      <w:pgSz w:w="11906" w:h="16838"/>
      <w:pgMar w:top="1418" w:right="1558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B645" w14:textId="77777777" w:rsidR="008114EF" w:rsidRDefault="008114EF" w:rsidP="008114EF">
      <w:pPr>
        <w:spacing w:after="0" w:line="240" w:lineRule="auto"/>
      </w:pPr>
      <w:r>
        <w:separator/>
      </w:r>
    </w:p>
  </w:endnote>
  <w:endnote w:type="continuationSeparator" w:id="0">
    <w:p w14:paraId="4A6ECA39" w14:textId="77777777" w:rsidR="008114EF" w:rsidRDefault="008114EF" w:rsidP="0081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0FDA" w14:textId="77777777" w:rsidR="00F9686D" w:rsidRDefault="00974680" w:rsidP="00F9686D">
    <w:pPr>
      <w:pStyle w:val="Pidipagina"/>
      <w:ind w:left="-1134"/>
    </w:pPr>
    <w:r>
      <w:rPr>
        <w:noProof/>
        <w:lang w:eastAsia="it-IT"/>
      </w:rPr>
      <w:drawing>
        <wp:inline distT="0" distB="0" distL="0" distR="0" wp14:anchorId="7E6DFDF2" wp14:editId="5CB41849">
          <wp:extent cx="6976800" cy="118746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egue_foot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800" cy="118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697F" w14:textId="77777777" w:rsidR="008114EF" w:rsidRDefault="008114EF" w:rsidP="008114EF">
      <w:pPr>
        <w:spacing w:after="0" w:line="240" w:lineRule="auto"/>
      </w:pPr>
      <w:r>
        <w:separator/>
      </w:r>
    </w:p>
  </w:footnote>
  <w:footnote w:type="continuationSeparator" w:id="0">
    <w:p w14:paraId="64745D59" w14:textId="77777777" w:rsidR="008114EF" w:rsidRDefault="008114EF" w:rsidP="00811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A329" w14:textId="77777777" w:rsidR="00F9686D" w:rsidRDefault="00974680" w:rsidP="00661422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BB"/>
    <w:rsid w:val="00355F33"/>
    <w:rsid w:val="005B017B"/>
    <w:rsid w:val="005E3415"/>
    <w:rsid w:val="0065763E"/>
    <w:rsid w:val="00765BD7"/>
    <w:rsid w:val="008114EF"/>
    <w:rsid w:val="00974680"/>
    <w:rsid w:val="00A45BAB"/>
    <w:rsid w:val="00E0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15BE81"/>
  <w15:chartTrackingRefBased/>
  <w15:docId w15:val="{D2AE98CA-8B6F-8040-9D56-7CBA603D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7FBB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34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07F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FBB"/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07F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FBB"/>
    <w:rPr>
      <w:rFonts w:eastAsiaTheme="minorHAns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07FBB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E07FBB"/>
    <w:rPr>
      <w:color w:val="0000FF"/>
      <w:u w:val="single"/>
    </w:rPr>
  </w:style>
  <w:style w:type="character" w:styleId="Enfasigrassetto">
    <w:name w:val="Strong"/>
    <w:uiPriority w:val="22"/>
    <w:qFormat/>
    <w:rsid w:val="00E07FBB"/>
    <w:rPr>
      <w:b/>
      <w:bCs/>
    </w:rPr>
  </w:style>
  <w:style w:type="character" w:styleId="Enfasicorsivo">
    <w:name w:val="Emphasis"/>
    <w:uiPriority w:val="20"/>
    <w:qFormat/>
    <w:rsid w:val="00E07FBB"/>
    <w:rPr>
      <w:i/>
      <w:iCs/>
    </w:rPr>
  </w:style>
  <w:style w:type="character" w:customStyle="1" w:styleId="gmail-il">
    <w:name w:val="gmail-il"/>
    <w:rsid w:val="00E07FBB"/>
  </w:style>
  <w:style w:type="character" w:styleId="Menzionenonrisolta">
    <w:name w:val="Unresolved Mention"/>
    <w:basedOn w:val="Carpredefinitoparagrafo"/>
    <w:uiPriority w:val="99"/>
    <w:semiHidden/>
    <w:unhideWhenUsed/>
    <w:rsid w:val="00355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inapp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rasmusdays.e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 Laura</dc:creator>
  <cp:keywords/>
  <dc:description/>
  <cp:lastModifiedBy>Gentile Laura</cp:lastModifiedBy>
  <cp:revision>2</cp:revision>
  <dcterms:created xsi:type="dcterms:W3CDTF">2021-10-11T10:51:00Z</dcterms:created>
  <dcterms:modified xsi:type="dcterms:W3CDTF">2021-10-11T11:28:00Z</dcterms:modified>
</cp:coreProperties>
</file>