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0196C" w14:textId="1DA541A0" w:rsidR="004B4FEA" w:rsidRDefault="004B4FEA" w:rsidP="002A76C6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noProof/>
          <w:sz w:val="24"/>
          <w:szCs w:val="24"/>
          <w:u w:val="single"/>
        </w:rPr>
        <w:drawing>
          <wp:inline distT="0" distB="0" distL="0" distR="0" wp14:anchorId="67D34C06" wp14:editId="6653999B">
            <wp:extent cx="1638300" cy="111057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484" cy="115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1C6C5" w14:textId="77777777" w:rsidR="004B4FEA" w:rsidRDefault="004B4FEA" w:rsidP="002A76C6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u w:val="single"/>
        </w:rPr>
      </w:pPr>
    </w:p>
    <w:p w14:paraId="0D859883" w14:textId="15C32226" w:rsidR="002A76C6" w:rsidRPr="00493C5E" w:rsidRDefault="002A76C6" w:rsidP="002A76C6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493C5E">
        <w:rPr>
          <w:rFonts w:asciiTheme="majorHAnsi" w:hAnsiTheme="majorHAnsi" w:cstheme="majorHAnsi"/>
          <w:sz w:val="24"/>
          <w:szCs w:val="24"/>
          <w:u w:val="single"/>
        </w:rPr>
        <w:t>Comunicato Stampa</w:t>
      </w:r>
    </w:p>
    <w:p w14:paraId="59387F94" w14:textId="77777777" w:rsidR="002A76C6" w:rsidRPr="00493C5E" w:rsidRDefault="002A76C6" w:rsidP="002A76C6">
      <w:pPr>
        <w:spacing w:after="0" w:line="240" w:lineRule="auto"/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67832E20" w14:textId="77777777" w:rsidR="00FF428B" w:rsidRPr="00493C5E" w:rsidRDefault="002A76C6" w:rsidP="002A76C6">
      <w:pPr>
        <w:spacing w:after="0" w:line="240" w:lineRule="auto"/>
        <w:jc w:val="center"/>
        <w:rPr>
          <w:rFonts w:asciiTheme="majorHAnsi" w:hAnsiTheme="majorHAnsi" w:cstheme="majorHAnsi"/>
          <w:i/>
        </w:rPr>
      </w:pPr>
      <w:r w:rsidRPr="00493C5E">
        <w:rPr>
          <w:rFonts w:asciiTheme="majorHAnsi" w:hAnsiTheme="majorHAnsi" w:cstheme="majorHAnsi"/>
        </w:rPr>
        <w:t xml:space="preserve">Le evidenze del Policy Brief </w:t>
      </w:r>
      <w:r w:rsidRPr="00493C5E">
        <w:rPr>
          <w:rFonts w:asciiTheme="majorHAnsi" w:hAnsiTheme="majorHAnsi" w:cstheme="majorHAnsi"/>
          <w:i/>
        </w:rPr>
        <w:t xml:space="preserve">“Il sistema duale come risposta all’evoluzione </w:t>
      </w:r>
    </w:p>
    <w:p w14:paraId="2E8D67E7" w14:textId="77777777" w:rsidR="002A76C6" w:rsidRPr="00493C5E" w:rsidRDefault="002A76C6" w:rsidP="002A76C6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493C5E">
        <w:rPr>
          <w:rFonts w:asciiTheme="majorHAnsi" w:hAnsiTheme="majorHAnsi" w:cstheme="majorHAnsi"/>
          <w:i/>
        </w:rPr>
        <w:t>dei fabbisogni di competenze del mercato del lavoro”</w:t>
      </w:r>
    </w:p>
    <w:p w14:paraId="01D7E070" w14:textId="77777777" w:rsidR="002A76C6" w:rsidRPr="00493C5E" w:rsidRDefault="002A76C6" w:rsidP="002A76C6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51C9E228" w14:textId="31E845E0" w:rsidR="002A76C6" w:rsidRPr="00493C5E" w:rsidRDefault="002A76C6" w:rsidP="006F0B8F">
      <w:pPr>
        <w:spacing w:after="0" w:line="240" w:lineRule="auto"/>
        <w:jc w:val="center"/>
        <w:rPr>
          <w:rFonts w:asciiTheme="majorHAnsi" w:hAnsiTheme="majorHAnsi" w:cstheme="majorHAnsi"/>
          <w:b/>
          <w:sz w:val="40"/>
          <w:szCs w:val="40"/>
        </w:rPr>
      </w:pPr>
      <w:r w:rsidRPr="00493C5E">
        <w:rPr>
          <w:rFonts w:asciiTheme="majorHAnsi" w:hAnsiTheme="majorHAnsi" w:cstheme="majorHAnsi"/>
          <w:b/>
          <w:sz w:val="40"/>
          <w:szCs w:val="40"/>
        </w:rPr>
        <w:t xml:space="preserve">1 MAGGIO, INAPP: “IL PARADOSSO DEL LAVORO, PIU’ DISOCCUPATI E </w:t>
      </w:r>
      <w:r w:rsidR="00AA16A8" w:rsidRPr="00493C5E">
        <w:rPr>
          <w:rFonts w:asciiTheme="majorHAnsi" w:hAnsiTheme="majorHAnsi" w:cstheme="majorHAnsi"/>
          <w:b/>
          <w:sz w:val="40"/>
          <w:szCs w:val="40"/>
        </w:rPr>
        <w:t xml:space="preserve">MOLTI </w:t>
      </w:r>
      <w:r w:rsidRPr="00493C5E">
        <w:rPr>
          <w:rFonts w:asciiTheme="majorHAnsi" w:hAnsiTheme="majorHAnsi" w:cstheme="majorHAnsi"/>
          <w:b/>
          <w:sz w:val="40"/>
          <w:szCs w:val="40"/>
        </w:rPr>
        <w:t>POSTI VACANTI”</w:t>
      </w:r>
    </w:p>
    <w:p w14:paraId="48F5FE96" w14:textId="77777777" w:rsidR="002A76C6" w:rsidRPr="00493C5E" w:rsidRDefault="002A76C6" w:rsidP="00534E9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0349A1C" w14:textId="311B8865" w:rsidR="002A76C6" w:rsidRPr="00493C5E" w:rsidRDefault="002A76C6" w:rsidP="00534E9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93C5E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Sono </w:t>
      </w:r>
      <w:r w:rsidRPr="00493C5E">
        <w:rPr>
          <w:rFonts w:asciiTheme="majorHAnsi" w:hAnsiTheme="majorHAnsi" w:cstheme="majorHAnsi"/>
          <w:sz w:val="24"/>
          <w:szCs w:val="24"/>
        </w:rPr>
        <w:t>oltre 73mila i posti di lavoro non ricoperti</w:t>
      </w:r>
      <w:r w:rsidR="00960336">
        <w:rPr>
          <w:rFonts w:asciiTheme="majorHAnsi" w:hAnsiTheme="majorHAnsi" w:cstheme="majorHAnsi"/>
          <w:sz w:val="24"/>
          <w:szCs w:val="24"/>
        </w:rPr>
        <w:t xml:space="preserve"> </w:t>
      </w:r>
      <w:r w:rsidRPr="00493C5E">
        <w:rPr>
          <w:rFonts w:asciiTheme="majorHAnsi" w:hAnsiTheme="majorHAnsi" w:cstheme="majorHAnsi"/>
          <w:sz w:val="24"/>
          <w:szCs w:val="24"/>
        </w:rPr>
        <w:t xml:space="preserve">per mancanza di </w:t>
      </w:r>
      <w:r w:rsidR="00B9497E" w:rsidRPr="00493C5E">
        <w:rPr>
          <w:rFonts w:asciiTheme="majorHAnsi" w:hAnsiTheme="majorHAnsi" w:cstheme="majorHAnsi"/>
          <w:sz w:val="24"/>
          <w:szCs w:val="24"/>
        </w:rPr>
        <w:t>lavoratori in possesso di qualifica o diploma professionale (</w:t>
      </w:r>
      <w:proofErr w:type="spellStart"/>
      <w:r w:rsidR="00B9497E" w:rsidRPr="00493C5E">
        <w:rPr>
          <w:rFonts w:asciiTheme="majorHAnsi" w:hAnsiTheme="majorHAnsi" w:cstheme="majorHAnsi"/>
          <w:sz w:val="24"/>
          <w:szCs w:val="24"/>
        </w:rPr>
        <w:t>IeFP</w:t>
      </w:r>
      <w:proofErr w:type="spellEnd"/>
      <w:r w:rsidR="00B9497E" w:rsidRPr="00493C5E">
        <w:rPr>
          <w:rFonts w:asciiTheme="majorHAnsi" w:hAnsiTheme="majorHAnsi" w:cstheme="majorHAnsi"/>
          <w:sz w:val="24"/>
          <w:szCs w:val="24"/>
        </w:rPr>
        <w:t>).</w:t>
      </w:r>
      <w:r w:rsidR="00FA5B7D" w:rsidRPr="00493C5E">
        <w:rPr>
          <w:rFonts w:asciiTheme="majorHAnsi" w:hAnsiTheme="majorHAnsi" w:cstheme="majorHAnsi"/>
          <w:sz w:val="24"/>
          <w:szCs w:val="24"/>
        </w:rPr>
        <w:t xml:space="preserve"> I</w:t>
      </w:r>
      <w:r w:rsidR="00B9497E" w:rsidRPr="00493C5E">
        <w:rPr>
          <w:rFonts w:asciiTheme="majorHAnsi" w:hAnsiTheme="majorHAnsi" w:cstheme="majorHAnsi"/>
          <w:sz w:val="24"/>
          <w:szCs w:val="24"/>
        </w:rPr>
        <w:t>l dato emerge dal confronto tra l’ultimo rapporto</w:t>
      </w:r>
      <w:r w:rsidR="00FA5B7D" w:rsidRPr="00493C5E">
        <w:rPr>
          <w:rFonts w:asciiTheme="majorHAnsi" w:hAnsiTheme="majorHAnsi" w:cstheme="majorHAnsi"/>
          <w:sz w:val="24"/>
          <w:szCs w:val="24"/>
        </w:rPr>
        <w:t xml:space="preserve"> di</w:t>
      </w:r>
      <w:r w:rsidR="00B9497E" w:rsidRPr="00493C5E">
        <w:rPr>
          <w:rFonts w:asciiTheme="majorHAnsi" w:hAnsiTheme="majorHAnsi" w:cstheme="majorHAnsi"/>
          <w:sz w:val="24"/>
          <w:szCs w:val="24"/>
        </w:rPr>
        <w:t xml:space="preserve"> INAPP </w:t>
      </w:r>
      <w:r w:rsidR="00FA5B7D" w:rsidRPr="00493C5E">
        <w:rPr>
          <w:rFonts w:asciiTheme="majorHAnsi" w:hAnsiTheme="majorHAnsi" w:cstheme="majorHAnsi"/>
          <w:sz w:val="24"/>
          <w:szCs w:val="24"/>
        </w:rPr>
        <w:t>sul sistema</w:t>
      </w:r>
      <w:r w:rsidR="00B9497E" w:rsidRPr="00493C5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9497E" w:rsidRPr="00493C5E">
        <w:rPr>
          <w:rFonts w:asciiTheme="majorHAnsi" w:hAnsiTheme="majorHAnsi" w:cstheme="majorHAnsi"/>
          <w:sz w:val="24"/>
          <w:szCs w:val="24"/>
        </w:rPr>
        <w:t>IeFP</w:t>
      </w:r>
      <w:proofErr w:type="spellEnd"/>
      <w:r w:rsidR="00B9497E" w:rsidRPr="00493C5E">
        <w:rPr>
          <w:rFonts w:asciiTheme="majorHAnsi" w:hAnsiTheme="majorHAnsi" w:cstheme="majorHAnsi"/>
          <w:sz w:val="24"/>
          <w:szCs w:val="24"/>
        </w:rPr>
        <w:t xml:space="preserve"> </w:t>
      </w:r>
      <w:r w:rsidR="00FA5B7D" w:rsidRPr="00493C5E">
        <w:rPr>
          <w:rFonts w:asciiTheme="majorHAnsi" w:hAnsiTheme="majorHAnsi" w:cstheme="majorHAnsi"/>
          <w:sz w:val="24"/>
          <w:szCs w:val="24"/>
        </w:rPr>
        <w:t xml:space="preserve">(Istruzione e formazione professionale) </w:t>
      </w:r>
      <w:r w:rsidR="00B9497E" w:rsidRPr="00493C5E">
        <w:rPr>
          <w:rFonts w:asciiTheme="majorHAnsi" w:hAnsiTheme="majorHAnsi" w:cstheme="majorHAnsi"/>
          <w:sz w:val="24"/>
          <w:szCs w:val="24"/>
        </w:rPr>
        <w:t xml:space="preserve">e </w:t>
      </w:r>
      <w:r w:rsidR="00FF428B" w:rsidRPr="00493C5E">
        <w:rPr>
          <w:rFonts w:asciiTheme="majorHAnsi" w:hAnsiTheme="majorHAnsi" w:cstheme="majorHAnsi"/>
          <w:sz w:val="24"/>
          <w:szCs w:val="24"/>
        </w:rPr>
        <w:t>quello</w:t>
      </w:r>
      <w:r w:rsidR="00B9497E" w:rsidRPr="00493C5E">
        <w:rPr>
          <w:rFonts w:asciiTheme="majorHAnsi" w:hAnsiTheme="majorHAnsi" w:cstheme="majorHAnsi"/>
          <w:sz w:val="24"/>
          <w:szCs w:val="24"/>
        </w:rPr>
        <w:t xml:space="preserve"> di </w:t>
      </w:r>
      <w:r w:rsidR="00FA5B7D" w:rsidRPr="00493C5E">
        <w:rPr>
          <w:rFonts w:asciiTheme="majorHAnsi" w:hAnsiTheme="majorHAnsi" w:cstheme="majorHAnsi"/>
          <w:sz w:val="24"/>
          <w:szCs w:val="24"/>
        </w:rPr>
        <w:t xml:space="preserve">Unioncamere </w:t>
      </w:r>
      <w:r w:rsidR="00B9497E" w:rsidRPr="00493C5E">
        <w:rPr>
          <w:rFonts w:asciiTheme="majorHAnsi" w:hAnsiTheme="majorHAnsi" w:cstheme="majorHAnsi"/>
          <w:sz w:val="24"/>
          <w:szCs w:val="24"/>
        </w:rPr>
        <w:t>sui fabbisogni professionali.</w:t>
      </w:r>
    </w:p>
    <w:p w14:paraId="1D08E0F1" w14:textId="77777777" w:rsidR="002A76C6" w:rsidRPr="00493C5E" w:rsidRDefault="002A76C6" w:rsidP="00534E9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25A2E07" w14:textId="7C1E9B8F" w:rsidR="00CE343B" w:rsidRPr="00493C5E" w:rsidRDefault="002A76C6" w:rsidP="00534E96">
      <w:pPr>
        <w:spacing w:after="0" w:line="240" w:lineRule="auto"/>
        <w:jc w:val="both"/>
        <w:rPr>
          <w:rFonts w:asciiTheme="majorHAnsi" w:hAnsiTheme="majorHAnsi" w:cstheme="majorHAnsi"/>
          <w:i/>
          <w:sz w:val="24"/>
          <w:szCs w:val="24"/>
          <w:shd w:val="clear" w:color="auto" w:fill="FFFFFF"/>
        </w:rPr>
      </w:pPr>
      <w:r w:rsidRPr="00493C5E">
        <w:rPr>
          <w:rFonts w:asciiTheme="majorHAnsi" w:hAnsiTheme="majorHAnsi" w:cstheme="majorHAnsi"/>
          <w:i/>
          <w:sz w:val="24"/>
          <w:szCs w:val="24"/>
        </w:rPr>
        <w:t xml:space="preserve">FADDA: </w:t>
      </w:r>
      <w:bookmarkStart w:id="0" w:name="_Hlk70530351"/>
      <w:r w:rsidRPr="00493C5E">
        <w:rPr>
          <w:rFonts w:asciiTheme="majorHAnsi" w:hAnsiTheme="majorHAnsi" w:cstheme="majorHAnsi"/>
          <w:i/>
          <w:sz w:val="24"/>
          <w:szCs w:val="24"/>
        </w:rPr>
        <w:t>“I</w:t>
      </w:r>
      <w:r w:rsidRPr="00493C5E"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t>l matching tra domanda e offerta</w:t>
      </w:r>
      <w:r w:rsidR="006C7335" w:rsidRPr="00493C5E"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t xml:space="preserve"> di lavor</w:t>
      </w:r>
      <w:r w:rsidR="00493C5E" w:rsidRPr="00493C5E"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t>o</w:t>
      </w:r>
      <w:r w:rsidRPr="00493C5E"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t xml:space="preserve"> </w:t>
      </w:r>
      <w:r w:rsidR="00AA16A8" w:rsidRPr="00493C5E"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t xml:space="preserve">richiede </w:t>
      </w:r>
      <w:r w:rsidRPr="00493C5E"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t xml:space="preserve">un radicale miglioramento dell’istruzione e della formazione tecnica professionale, come ha ricordato anche il presidente Draghi durante il suo insediamento. Ma </w:t>
      </w:r>
      <w:r w:rsidR="00AA16A8" w:rsidRPr="00493C5E"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t xml:space="preserve">per migliorare l’occupazione </w:t>
      </w:r>
      <w:r w:rsidRPr="00493C5E"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t>se</w:t>
      </w:r>
      <w:r w:rsidR="00AA16A8" w:rsidRPr="00493C5E"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t>rve</w:t>
      </w:r>
      <w:r w:rsidRPr="00493C5E"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t xml:space="preserve"> anche</w:t>
      </w:r>
      <w:r w:rsidR="00AA16A8" w:rsidRPr="00493C5E"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t xml:space="preserve"> un </w:t>
      </w:r>
      <w:r w:rsidRPr="00493C5E"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t>aument</w:t>
      </w:r>
      <w:r w:rsidR="00AA16A8" w:rsidRPr="00493C5E"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t xml:space="preserve">o </w:t>
      </w:r>
      <w:r w:rsidR="00493C5E" w:rsidRPr="00493C5E"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t>del</w:t>
      </w:r>
      <w:r w:rsidRPr="00493C5E"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t xml:space="preserve"> tasso di partecipazione al lavoro delle donne, dei giovani e un profondo </w:t>
      </w:r>
      <w:proofErr w:type="spellStart"/>
      <w:r w:rsidRPr="00493C5E"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t>reskilling</w:t>
      </w:r>
      <w:proofErr w:type="spellEnd"/>
      <w:r w:rsidRPr="00493C5E"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t xml:space="preserve"> per i lavoratori in età adulta</w:t>
      </w:r>
      <w:bookmarkEnd w:id="0"/>
      <w:r w:rsidR="00CE343B" w:rsidRPr="00493C5E"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t>.</w:t>
      </w:r>
    </w:p>
    <w:p w14:paraId="78AA3CF0" w14:textId="74D90DCD" w:rsidR="002A76C6" w:rsidRPr="00493C5E" w:rsidRDefault="00CE343B" w:rsidP="00534E96">
      <w:pPr>
        <w:spacing w:after="0" w:line="24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493C5E">
        <w:rPr>
          <w:rFonts w:asciiTheme="majorHAnsi" w:hAnsiTheme="majorHAnsi" w:cstheme="majorHAnsi"/>
          <w:i/>
          <w:sz w:val="24"/>
          <w:szCs w:val="24"/>
        </w:rPr>
        <w:t>Il “sistema duale” è uno strumento molto utile per ridurre significativamente il “</w:t>
      </w:r>
      <w:proofErr w:type="spellStart"/>
      <w:r w:rsidRPr="00493C5E">
        <w:rPr>
          <w:rFonts w:asciiTheme="majorHAnsi" w:hAnsiTheme="majorHAnsi" w:cstheme="majorHAnsi"/>
          <w:i/>
          <w:sz w:val="24"/>
          <w:szCs w:val="24"/>
        </w:rPr>
        <w:t>mismatching</w:t>
      </w:r>
      <w:proofErr w:type="spellEnd"/>
      <w:r w:rsidRPr="00493C5E">
        <w:rPr>
          <w:rFonts w:asciiTheme="majorHAnsi" w:hAnsiTheme="majorHAnsi" w:cstheme="majorHAnsi"/>
          <w:i/>
          <w:sz w:val="24"/>
          <w:szCs w:val="24"/>
        </w:rPr>
        <w:t>”.</w:t>
      </w:r>
    </w:p>
    <w:p w14:paraId="35F0B6A7" w14:textId="77777777" w:rsidR="002A76C6" w:rsidRPr="00493C5E" w:rsidRDefault="002A76C6" w:rsidP="00534E9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E9BFB0F" w14:textId="457DAB13" w:rsidR="003E2EB6" w:rsidRPr="00493C5E" w:rsidRDefault="002A76C6" w:rsidP="00534E96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  <w:shd w:val="clear" w:color="auto" w:fill="FFFFFF"/>
        </w:rPr>
      </w:pPr>
      <w:r w:rsidRPr="00493C5E">
        <w:rPr>
          <w:rFonts w:asciiTheme="majorHAnsi" w:hAnsiTheme="majorHAnsi" w:cstheme="majorHAnsi"/>
          <w:sz w:val="24"/>
          <w:szCs w:val="24"/>
        </w:rPr>
        <w:t xml:space="preserve">Roma, 29 aprile 2021 - </w:t>
      </w:r>
      <w:r w:rsidR="004C04DC" w:rsidRPr="00493C5E">
        <w:rPr>
          <w:rFonts w:asciiTheme="majorHAnsi" w:hAnsiTheme="majorHAnsi" w:cstheme="majorHAnsi"/>
          <w:sz w:val="24"/>
          <w:szCs w:val="24"/>
        </w:rPr>
        <w:t>La pandemia è stata una frust</w:t>
      </w:r>
      <w:r w:rsidR="005734CA" w:rsidRPr="00493C5E">
        <w:rPr>
          <w:rFonts w:asciiTheme="majorHAnsi" w:hAnsiTheme="majorHAnsi" w:cstheme="majorHAnsi"/>
          <w:sz w:val="24"/>
          <w:szCs w:val="24"/>
        </w:rPr>
        <w:t>ata per il mercato del lavoro, consegnandoci alla vigilia del 1 maggio</w:t>
      </w:r>
      <w:r w:rsidRPr="00493C5E">
        <w:rPr>
          <w:rFonts w:asciiTheme="majorHAnsi" w:hAnsiTheme="majorHAnsi" w:cstheme="majorHAnsi"/>
          <w:sz w:val="24"/>
          <w:szCs w:val="24"/>
        </w:rPr>
        <w:t>,</w:t>
      </w:r>
      <w:r w:rsidR="005734CA" w:rsidRPr="00493C5E">
        <w:rPr>
          <w:rFonts w:asciiTheme="majorHAnsi" w:hAnsiTheme="majorHAnsi" w:cstheme="majorHAnsi"/>
          <w:sz w:val="24"/>
          <w:szCs w:val="24"/>
        </w:rPr>
        <w:t xml:space="preserve"> un </w:t>
      </w:r>
      <w:r w:rsidRPr="00493C5E">
        <w:rPr>
          <w:rFonts w:asciiTheme="majorHAnsi" w:hAnsiTheme="majorHAnsi" w:cstheme="majorHAnsi"/>
          <w:sz w:val="24"/>
          <w:szCs w:val="24"/>
        </w:rPr>
        <w:t xml:space="preserve">vero e proprio </w:t>
      </w:r>
      <w:r w:rsidR="005734CA" w:rsidRPr="00493C5E">
        <w:rPr>
          <w:rFonts w:asciiTheme="majorHAnsi" w:hAnsiTheme="majorHAnsi" w:cstheme="majorHAnsi"/>
          <w:sz w:val="24"/>
          <w:szCs w:val="24"/>
        </w:rPr>
        <w:t>paradosso: ci sono più disoccupati, quasi un mili</w:t>
      </w:r>
      <w:r w:rsidRPr="00493C5E">
        <w:rPr>
          <w:rFonts w:asciiTheme="majorHAnsi" w:hAnsiTheme="majorHAnsi" w:cstheme="majorHAnsi"/>
          <w:sz w:val="24"/>
          <w:szCs w:val="24"/>
        </w:rPr>
        <w:t>one, ma anche più posti vacanti</w:t>
      </w:r>
      <w:r w:rsidR="00AA16A8" w:rsidRPr="00493C5E">
        <w:rPr>
          <w:rFonts w:asciiTheme="majorHAnsi" w:hAnsiTheme="majorHAnsi" w:cstheme="majorHAnsi"/>
          <w:sz w:val="24"/>
          <w:szCs w:val="24"/>
        </w:rPr>
        <w:t>; il processo di incontro tra domanda e offerta di lavoro funziona male, anche</w:t>
      </w:r>
      <w:r w:rsidRPr="00493C5E">
        <w:rPr>
          <w:rFonts w:asciiTheme="majorHAnsi" w:hAnsiTheme="majorHAnsi" w:cstheme="majorHAnsi"/>
          <w:sz w:val="24"/>
          <w:szCs w:val="24"/>
        </w:rPr>
        <w:t xml:space="preserve"> per</w:t>
      </w:r>
      <w:r w:rsidR="005734CA" w:rsidRPr="00493C5E">
        <w:rPr>
          <w:rFonts w:asciiTheme="majorHAnsi" w:hAnsiTheme="majorHAnsi" w:cstheme="majorHAnsi"/>
          <w:sz w:val="24"/>
          <w:szCs w:val="24"/>
        </w:rPr>
        <w:t xml:space="preserve"> </w:t>
      </w:r>
      <w:r w:rsidR="005734CA" w:rsidRPr="00493C5E">
        <w:rPr>
          <w:rFonts w:asciiTheme="majorHAnsi" w:hAnsiTheme="majorHAnsi" w:cstheme="majorHAnsi"/>
          <w:sz w:val="24"/>
          <w:szCs w:val="24"/>
          <w:shd w:val="clear" w:color="auto" w:fill="FFFFFF"/>
        </w:rPr>
        <w:t>la mancata corrispondenza tra i requisiti richiesti dalle aziende e le qualifiche</w:t>
      </w:r>
      <w:r w:rsidR="003E2EB6" w:rsidRPr="00493C5E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offerte dai lavoratori</w:t>
      </w:r>
      <w:r w:rsidR="005734CA" w:rsidRPr="00493C5E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. </w:t>
      </w:r>
      <w:r w:rsidR="003E2EB6" w:rsidRPr="00493C5E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="005734CA" w:rsidRPr="00493C5E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Sono </w:t>
      </w:r>
      <w:r w:rsidR="005734CA" w:rsidRPr="00493C5E">
        <w:rPr>
          <w:rFonts w:asciiTheme="majorHAnsi" w:hAnsiTheme="majorHAnsi" w:cstheme="majorHAnsi"/>
          <w:sz w:val="24"/>
          <w:szCs w:val="24"/>
        </w:rPr>
        <w:t xml:space="preserve">oltre 73mila i posti di lavoro </w:t>
      </w:r>
      <w:r w:rsidR="006C7335" w:rsidRPr="00493C5E">
        <w:rPr>
          <w:rFonts w:asciiTheme="majorHAnsi" w:hAnsiTheme="majorHAnsi" w:cstheme="majorHAnsi"/>
          <w:sz w:val="24"/>
          <w:szCs w:val="24"/>
        </w:rPr>
        <w:t xml:space="preserve">non coperti e mai come ora, in presenza di accelerati cambiamenti strutturali, le politiche attive del lavoro richiedono una messa a punto. </w:t>
      </w:r>
      <w:proofErr w:type="gramStart"/>
      <w:r w:rsidR="006C7335" w:rsidRPr="00493C5E">
        <w:rPr>
          <w:rFonts w:asciiTheme="majorHAnsi" w:hAnsiTheme="majorHAnsi" w:cstheme="majorHAnsi"/>
          <w:sz w:val="24"/>
          <w:szCs w:val="24"/>
        </w:rPr>
        <w:t>In particolare</w:t>
      </w:r>
      <w:proofErr w:type="gramEnd"/>
      <w:r w:rsidR="006C7335" w:rsidRPr="00493C5E">
        <w:rPr>
          <w:rFonts w:asciiTheme="majorHAnsi" w:hAnsiTheme="majorHAnsi" w:cstheme="majorHAnsi"/>
          <w:sz w:val="24"/>
          <w:szCs w:val="24"/>
        </w:rPr>
        <w:t xml:space="preserve"> quelle dedicate a ridurre </w:t>
      </w:r>
      <w:r w:rsidR="0090664E" w:rsidRPr="00493C5E">
        <w:rPr>
          <w:rFonts w:asciiTheme="majorHAnsi" w:hAnsiTheme="majorHAnsi" w:cstheme="majorHAnsi"/>
          <w:sz w:val="24"/>
          <w:szCs w:val="24"/>
        </w:rPr>
        <w:t xml:space="preserve">il </w:t>
      </w:r>
      <w:proofErr w:type="spellStart"/>
      <w:r w:rsidR="0090664E" w:rsidRPr="00493C5E">
        <w:rPr>
          <w:rFonts w:asciiTheme="majorHAnsi" w:hAnsiTheme="majorHAnsi" w:cstheme="majorHAnsi"/>
          <w:i/>
          <w:sz w:val="24"/>
          <w:szCs w:val="24"/>
        </w:rPr>
        <w:t>mismatch</w:t>
      </w:r>
      <w:proofErr w:type="spellEnd"/>
      <w:r w:rsidR="0090664E" w:rsidRPr="00493C5E">
        <w:rPr>
          <w:rFonts w:asciiTheme="majorHAnsi" w:hAnsiTheme="majorHAnsi" w:cstheme="majorHAnsi"/>
          <w:sz w:val="24"/>
          <w:szCs w:val="24"/>
        </w:rPr>
        <w:t xml:space="preserve">, il disallineamento, tra i profili professionali che le imprese richiedono per stare al passo con i processi di innovazione tecnologica e </w:t>
      </w:r>
      <w:r w:rsidR="002911C1" w:rsidRPr="00493C5E">
        <w:rPr>
          <w:rFonts w:asciiTheme="majorHAnsi" w:hAnsiTheme="majorHAnsi" w:cstheme="majorHAnsi"/>
          <w:sz w:val="24"/>
          <w:szCs w:val="24"/>
        </w:rPr>
        <w:t xml:space="preserve">la reperibilità di </w:t>
      </w:r>
      <w:r w:rsidR="0090664E" w:rsidRPr="00493C5E">
        <w:rPr>
          <w:rFonts w:asciiTheme="majorHAnsi" w:hAnsiTheme="majorHAnsi" w:cstheme="majorHAnsi"/>
          <w:sz w:val="24"/>
          <w:szCs w:val="24"/>
        </w:rPr>
        <w:t xml:space="preserve">personale adeguatamente preparato o </w:t>
      </w:r>
      <w:r w:rsidR="002911C1" w:rsidRPr="00493C5E">
        <w:rPr>
          <w:rFonts w:asciiTheme="majorHAnsi" w:hAnsiTheme="majorHAnsi" w:cstheme="majorHAnsi"/>
          <w:sz w:val="24"/>
          <w:szCs w:val="24"/>
        </w:rPr>
        <w:t xml:space="preserve">la tempestività </w:t>
      </w:r>
      <w:r w:rsidR="0090664E" w:rsidRPr="00493C5E">
        <w:rPr>
          <w:rFonts w:asciiTheme="majorHAnsi" w:hAnsiTheme="majorHAnsi" w:cstheme="majorHAnsi"/>
          <w:sz w:val="24"/>
          <w:szCs w:val="24"/>
        </w:rPr>
        <w:t xml:space="preserve">nell’aggiornare </w:t>
      </w:r>
      <w:r w:rsidR="002911C1" w:rsidRPr="00493C5E">
        <w:rPr>
          <w:rFonts w:asciiTheme="majorHAnsi" w:hAnsiTheme="majorHAnsi" w:cstheme="majorHAnsi"/>
          <w:sz w:val="24"/>
          <w:szCs w:val="24"/>
        </w:rPr>
        <w:t xml:space="preserve">le competenze di </w:t>
      </w:r>
      <w:r w:rsidR="0090664E" w:rsidRPr="00493C5E">
        <w:rPr>
          <w:rFonts w:asciiTheme="majorHAnsi" w:hAnsiTheme="majorHAnsi" w:cstheme="majorHAnsi"/>
          <w:sz w:val="24"/>
          <w:szCs w:val="24"/>
        </w:rPr>
        <w:t xml:space="preserve">quello impiegato in azienda. È </w:t>
      </w:r>
      <w:r w:rsidR="003E2EB6" w:rsidRPr="00493C5E">
        <w:rPr>
          <w:rFonts w:asciiTheme="majorHAnsi" w:hAnsiTheme="majorHAnsi" w:cstheme="majorHAnsi"/>
          <w:sz w:val="24"/>
          <w:szCs w:val="24"/>
        </w:rPr>
        <w:t xml:space="preserve">quanto emerge da un </w:t>
      </w:r>
      <w:r w:rsidR="003E2EB6" w:rsidRPr="00493C5E">
        <w:rPr>
          <w:rFonts w:asciiTheme="majorHAnsi" w:hAnsiTheme="majorHAnsi" w:cstheme="majorHAnsi"/>
          <w:i/>
          <w:sz w:val="24"/>
          <w:szCs w:val="24"/>
        </w:rPr>
        <w:t>Policy B</w:t>
      </w:r>
      <w:r w:rsidR="0090664E" w:rsidRPr="00493C5E">
        <w:rPr>
          <w:rFonts w:asciiTheme="majorHAnsi" w:hAnsiTheme="majorHAnsi" w:cstheme="majorHAnsi"/>
          <w:i/>
          <w:sz w:val="24"/>
          <w:szCs w:val="24"/>
        </w:rPr>
        <w:t>rief</w:t>
      </w:r>
      <w:r w:rsidR="0090664E" w:rsidRPr="00493C5E">
        <w:rPr>
          <w:rFonts w:asciiTheme="majorHAnsi" w:hAnsiTheme="majorHAnsi" w:cstheme="majorHAnsi"/>
          <w:sz w:val="24"/>
          <w:szCs w:val="24"/>
        </w:rPr>
        <w:t xml:space="preserve"> dell’I</w:t>
      </w:r>
      <w:r w:rsidR="003E2EB6" w:rsidRPr="00493C5E">
        <w:rPr>
          <w:rFonts w:asciiTheme="majorHAnsi" w:hAnsiTheme="majorHAnsi" w:cstheme="majorHAnsi"/>
          <w:sz w:val="24"/>
          <w:szCs w:val="24"/>
        </w:rPr>
        <w:t xml:space="preserve">stituto </w:t>
      </w:r>
      <w:r w:rsidR="0090664E" w:rsidRPr="00493C5E">
        <w:rPr>
          <w:rFonts w:asciiTheme="majorHAnsi" w:hAnsiTheme="majorHAnsi" w:cstheme="majorHAnsi"/>
          <w:sz w:val="24"/>
          <w:szCs w:val="24"/>
        </w:rPr>
        <w:t>N</w:t>
      </w:r>
      <w:r w:rsidR="003E2EB6" w:rsidRPr="00493C5E">
        <w:rPr>
          <w:rFonts w:asciiTheme="majorHAnsi" w:hAnsiTheme="majorHAnsi" w:cstheme="majorHAnsi"/>
          <w:sz w:val="24"/>
          <w:szCs w:val="24"/>
        </w:rPr>
        <w:t>azionale per l’</w:t>
      </w:r>
      <w:r w:rsidR="0090664E" w:rsidRPr="00493C5E">
        <w:rPr>
          <w:rFonts w:asciiTheme="majorHAnsi" w:hAnsiTheme="majorHAnsi" w:cstheme="majorHAnsi"/>
          <w:sz w:val="24"/>
          <w:szCs w:val="24"/>
        </w:rPr>
        <w:t>A</w:t>
      </w:r>
      <w:r w:rsidR="003E2EB6" w:rsidRPr="00493C5E">
        <w:rPr>
          <w:rFonts w:asciiTheme="majorHAnsi" w:hAnsiTheme="majorHAnsi" w:cstheme="majorHAnsi"/>
          <w:sz w:val="24"/>
          <w:szCs w:val="24"/>
        </w:rPr>
        <w:t xml:space="preserve">nalisi delle </w:t>
      </w:r>
      <w:r w:rsidR="0090664E" w:rsidRPr="00493C5E">
        <w:rPr>
          <w:rFonts w:asciiTheme="majorHAnsi" w:hAnsiTheme="majorHAnsi" w:cstheme="majorHAnsi"/>
          <w:sz w:val="24"/>
          <w:szCs w:val="24"/>
        </w:rPr>
        <w:t>P</w:t>
      </w:r>
      <w:r w:rsidR="003E2EB6" w:rsidRPr="00493C5E">
        <w:rPr>
          <w:rFonts w:asciiTheme="majorHAnsi" w:hAnsiTheme="majorHAnsi" w:cstheme="majorHAnsi"/>
          <w:sz w:val="24"/>
          <w:szCs w:val="24"/>
        </w:rPr>
        <w:t xml:space="preserve">olitiche </w:t>
      </w:r>
      <w:r w:rsidR="0090664E" w:rsidRPr="00493C5E">
        <w:rPr>
          <w:rFonts w:asciiTheme="majorHAnsi" w:hAnsiTheme="majorHAnsi" w:cstheme="majorHAnsi"/>
          <w:sz w:val="24"/>
          <w:szCs w:val="24"/>
        </w:rPr>
        <w:t>P</w:t>
      </w:r>
      <w:r w:rsidR="003E2EB6" w:rsidRPr="00493C5E">
        <w:rPr>
          <w:rFonts w:asciiTheme="majorHAnsi" w:hAnsiTheme="majorHAnsi" w:cstheme="majorHAnsi"/>
          <w:sz w:val="24"/>
          <w:szCs w:val="24"/>
        </w:rPr>
        <w:t>ubbliche</w:t>
      </w:r>
      <w:r w:rsidR="0090664E" w:rsidRPr="00493C5E">
        <w:rPr>
          <w:rFonts w:asciiTheme="majorHAnsi" w:hAnsiTheme="majorHAnsi" w:cstheme="majorHAnsi"/>
          <w:sz w:val="24"/>
          <w:szCs w:val="24"/>
        </w:rPr>
        <w:t xml:space="preserve"> </w:t>
      </w:r>
      <w:r w:rsidR="00534E96" w:rsidRPr="00493C5E">
        <w:rPr>
          <w:rFonts w:asciiTheme="majorHAnsi" w:hAnsiTheme="majorHAnsi" w:cstheme="majorHAnsi"/>
          <w:b/>
          <w:i/>
          <w:sz w:val="24"/>
          <w:szCs w:val="24"/>
        </w:rPr>
        <w:t>“Il sistema duale come risposta all’evoluzione dei fabbisogni di competenze del mercato del lavoro”</w:t>
      </w:r>
      <w:r w:rsidR="00493C5E" w:rsidRPr="00493C5E">
        <w:rPr>
          <w:rFonts w:asciiTheme="majorHAnsi" w:hAnsiTheme="majorHAnsi" w:cstheme="majorHAnsi"/>
          <w:sz w:val="24"/>
          <w:szCs w:val="24"/>
        </w:rPr>
        <w:t xml:space="preserve"> che verrà pubblicato a breve.</w:t>
      </w:r>
    </w:p>
    <w:p w14:paraId="70FB58D8" w14:textId="77777777" w:rsidR="003E2EB6" w:rsidRPr="00493C5E" w:rsidRDefault="003E2EB6" w:rsidP="00534E9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58C53F8" w14:textId="14C0075C" w:rsidR="00FA5B7D" w:rsidRPr="00493C5E" w:rsidRDefault="004C04DC" w:rsidP="00534E9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93C5E">
        <w:rPr>
          <w:rFonts w:asciiTheme="majorHAnsi" w:hAnsiTheme="majorHAnsi" w:cstheme="majorHAnsi"/>
          <w:sz w:val="24"/>
          <w:szCs w:val="24"/>
        </w:rPr>
        <w:t xml:space="preserve">Il testo </w:t>
      </w:r>
      <w:r w:rsidR="00B9497E" w:rsidRPr="00493C5E">
        <w:rPr>
          <w:rFonts w:asciiTheme="majorHAnsi" w:hAnsiTheme="majorHAnsi" w:cstheme="majorHAnsi"/>
          <w:sz w:val="24"/>
          <w:szCs w:val="24"/>
        </w:rPr>
        <w:t>redatt</w:t>
      </w:r>
      <w:r w:rsidRPr="00493C5E">
        <w:rPr>
          <w:rFonts w:asciiTheme="majorHAnsi" w:hAnsiTheme="majorHAnsi" w:cstheme="majorHAnsi"/>
          <w:sz w:val="24"/>
          <w:szCs w:val="24"/>
        </w:rPr>
        <w:t>o</w:t>
      </w:r>
      <w:r w:rsidR="00B9497E" w:rsidRPr="00493C5E">
        <w:rPr>
          <w:rFonts w:asciiTheme="majorHAnsi" w:hAnsiTheme="majorHAnsi" w:cstheme="majorHAnsi"/>
          <w:sz w:val="24"/>
          <w:szCs w:val="24"/>
        </w:rPr>
        <w:t xml:space="preserve"> da INAPP</w:t>
      </w:r>
      <w:r w:rsidR="00534E96" w:rsidRPr="00493C5E">
        <w:rPr>
          <w:rFonts w:asciiTheme="majorHAnsi" w:hAnsiTheme="majorHAnsi" w:cstheme="majorHAnsi"/>
          <w:sz w:val="24"/>
          <w:szCs w:val="24"/>
        </w:rPr>
        <w:t xml:space="preserve"> </w:t>
      </w:r>
      <w:r w:rsidR="00B9497E" w:rsidRPr="00493C5E">
        <w:rPr>
          <w:rFonts w:asciiTheme="majorHAnsi" w:hAnsiTheme="majorHAnsi" w:cstheme="majorHAnsi"/>
          <w:sz w:val="24"/>
          <w:szCs w:val="24"/>
        </w:rPr>
        <w:t>mette a confronto gli ultimi dati disponibili sul numero di qualificati</w:t>
      </w:r>
      <w:r w:rsidR="00FA5B7D" w:rsidRPr="00493C5E">
        <w:rPr>
          <w:rFonts w:asciiTheme="majorHAnsi" w:hAnsiTheme="majorHAnsi" w:cstheme="majorHAnsi"/>
          <w:sz w:val="24"/>
          <w:szCs w:val="24"/>
        </w:rPr>
        <w:t xml:space="preserve"> e </w:t>
      </w:r>
      <w:r w:rsidR="00B9497E" w:rsidRPr="00493C5E">
        <w:rPr>
          <w:rFonts w:asciiTheme="majorHAnsi" w:hAnsiTheme="majorHAnsi" w:cstheme="majorHAnsi"/>
          <w:sz w:val="24"/>
          <w:szCs w:val="24"/>
        </w:rPr>
        <w:t xml:space="preserve">diplomati nei percorsi di </w:t>
      </w:r>
      <w:proofErr w:type="spellStart"/>
      <w:r w:rsidR="00B9497E" w:rsidRPr="00493C5E">
        <w:rPr>
          <w:rFonts w:asciiTheme="majorHAnsi" w:hAnsiTheme="majorHAnsi" w:cstheme="majorHAnsi"/>
          <w:sz w:val="24"/>
          <w:szCs w:val="24"/>
        </w:rPr>
        <w:t>IeFP</w:t>
      </w:r>
      <w:proofErr w:type="spellEnd"/>
      <w:r w:rsidR="00B9497E" w:rsidRPr="00493C5E">
        <w:rPr>
          <w:rFonts w:asciiTheme="majorHAnsi" w:hAnsiTheme="majorHAnsi" w:cstheme="majorHAnsi"/>
          <w:sz w:val="24"/>
          <w:szCs w:val="24"/>
        </w:rPr>
        <w:t xml:space="preserve"> e le stime</w:t>
      </w:r>
      <w:r w:rsidR="00FA5B7D" w:rsidRPr="00493C5E">
        <w:rPr>
          <w:rFonts w:asciiTheme="majorHAnsi" w:hAnsiTheme="majorHAnsi" w:cstheme="majorHAnsi"/>
          <w:sz w:val="24"/>
          <w:szCs w:val="24"/>
        </w:rPr>
        <w:t xml:space="preserve"> sulla domanda di lavoro contenute nel </w:t>
      </w:r>
      <w:r w:rsidR="00534E96" w:rsidRPr="00493C5E">
        <w:rPr>
          <w:rFonts w:asciiTheme="majorHAnsi" w:hAnsiTheme="majorHAnsi" w:cstheme="majorHAnsi"/>
          <w:sz w:val="24"/>
          <w:szCs w:val="24"/>
        </w:rPr>
        <w:t>rapporto Excelsior 2021-2025</w:t>
      </w:r>
      <w:r w:rsidR="00B9497E" w:rsidRPr="00493C5E">
        <w:rPr>
          <w:rFonts w:asciiTheme="majorHAnsi" w:hAnsiTheme="majorHAnsi" w:cstheme="majorHAnsi"/>
          <w:sz w:val="24"/>
          <w:szCs w:val="24"/>
        </w:rPr>
        <w:t>.</w:t>
      </w:r>
      <w:r w:rsidR="00EE452E" w:rsidRPr="00493C5E">
        <w:rPr>
          <w:rFonts w:asciiTheme="majorHAnsi" w:hAnsiTheme="majorHAnsi" w:cstheme="majorHAnsi"/>
          <w:sz w:val="24"/>
          <w:szCs w:val="24"/>
        </w:rPr>
        <w:t xml:space="preserve"> Si evidenzia, di fatto, </w:t>
      </w:r>
      <w:r w:rsidR="00FA5B7D" w:rsidRPr="00493C5E">
        <w:rPr>
          <w:rFonts w:asciiTheme="majorHAnsi" w:hAnsiTheme="majorHAnsi" w:cstheme="majorHAnsi"/>
          <w:sz w:val="24"/>
          <w:szCs w:val="24"/>
        </w:rPr>
        <w:t xml:space="preserve">un significativo </w:t>
      </w:r>
      <w:r w:rsidR="007B0056" w:rsidRPr="00493C5E">
        <w:rPr>
          <w:rFonts w:asciiTheme="majorHAnsi" w:hAnsiTheme="majorHAnsi" w:cstheme="majorHAnsi"/>
          <w:sz w:val="24"/>
          <w:szCs w:val="24"/>
        </w:rPr>
        <w:t>disallineamento</w:t>
      </w:r>
      <w:r w:rsidR="00493C5E" w:rsidRPr="00493C5E">
        <w:rPr>
          <w:rFonts w:asciiTheme="majorHAnsi" w:hAnsiTheme="majorHAnsi" w:cstheme="majorHAnsi"/>
          <w:sz w:val="24"/>
          <w:szCs w:val="24"/>
        </w:rPr>
        <w:t>. U</w:t>
      </w:r>
      <w:r w:rsidR="00FA5B7D" w:rsidRPr="00493C5E">
        <w:rPr>
          <w:rFonts w:asciiTheme="majorHAnsi" w:hAnsiTheme="majorHAnsi" w:cstheme="majorHAnsi"/>
          <w:sz w:val="24"/>
          <w:szCs w:val="24"/>
        </w:rPr>
        <w:t>n’offerta formativa complessiva (circa 80</w:t>
      </w:r>
      <w:r w:rsidR="00F44E16">
        <w:rPr>
          <w:rFonts w:asciiTheme="majorHAnsi" w:hAnsiTheme="majorHAnsi" w:cstheme="majorHAnsi"/>
          <w:sz w:val="24"/>
          <w:szCs w:val="24"/>
        </w:rPr>
        <w:t xml:space="preserve"> </w:t>
      </w:r>
      <w:r w:rsidR="00B72F8A">
        <w:rPr>
          <w:rFonts w:asciiTheme="majorHAnsi" w:hAnsiTheme="majorHAnsi" w:cstheme="majorHAnsi"/>
          <w:sz w:val="24"/>
          <w:szCs w:val="24"/>
        </w:rPr>
        <w:t>mila</w:t>
      </w:r>
      <w:r w:rsidR="00FA5B7D" w:rsidRPr="00493C5E">
        <w:rPr>
          <w:rFonts w:asciiTheme="majorHAnsi" w:hAnsiTheme="majorHAnsi" w:cstheme="majorHAnsi"/>
          <w:sz w:val="24"/>
          <w:szCs w:val="24"/>
        </w:rPr>
        <w:t xml:space="preserve"> unità)</w:t>
      </w:r>
      <w:r w:rsidR="007B0056" w:rsidRPr="00493C5E">
        <w:rPr>
          <w:rFonts w:asciiTheme="majorHAnsi" w:hAnsiTheme="majorHAnsi" w:cstheme="majorHAnsi"/>
          <w:sz w:val="24"/>
          <w:szCs w:val="24"/>
        </w:rPr>
        <w:t xml:space="preserve"> </w:t>
      </w:r>
      <w:r w:rsidR="00B72F8A">
        <w:rPr>
          <w:rFonts w:asciiTheme="majorHAnsi" w:hAnsiTheme="majorHAnsi" w:cstheme="majorHAnsi"/>
          <w:sz w:val="24"/>
          <w:szCs w:val="24"/>
        </w:rPr>
        <w:t xml:space="preserve">che </w:t>
      </w:r>
      <w:r w:rsidR="007B0056" w:rsidRPr="00493C5E">
        <w:rPr>
          <w:rFonts w:asciiTheme="majorHAnsi" w:hAnsiTheme="majorHAnsi" w:cstheme="majorHAnsi"/>
          <w:sz w:val="24"/>
          <w:szCs w:val="24"/>
        </w:rPr>
        <w:t xml:space="preserve">è </w:t>
      </w:r>
      <w:r w:rsidR="00FA5B7D" w:rsidRPr="00493C5E">
        <w:rPr>
          <w:rFonts w:asciiTheme="majorHAnsi" w:hAnsiTheme="majorHAnsi" w:cstheme="majorHAnsi"/>
          <w:sz w:val="24"/>
          <w:szCs w:val="24"/>
        </w:rPr>
        <w:t>in grado di soddisfare solo il 52% della domanda potenziale, con situazioni ancora più critiche per gli indirizzi della meccanica, della logistica e dell’edilizia</w:t>
      </w:r>
      <w:r w:rsidR="005D1C2E" w:rsidRPr="00493C5E">
        <w:rPr>
          <w:rFonts w:asciiTheme="majorHAnsi" w:hAnsiTheme="majorHAnsi" w:cstheme="majorHAnsi"/>
          <w:sz w:val="24"/>
          <w:szCs w:val="24"/>
        </w:rPr>
        <w:t>.</w:t>
      </w:r>
    </w:p>
    <w:p w14:paraId="237E5AE4" w14:textId="77777777" w:rsidR="00FA5B7D" w:rsidRPr="00493C5E" w:rsidRDefault="00FA5B7D" w:rsidP="00534E9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17191CD" w14:textId="5B2C023D" w:rsidR="00780F4E" w:rsidRPr="00493C5E" w:rsidRDefault="00780F4E" w:rsidP="00534E96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493C5E">
        <w:rPr>
          <w:rFonts w:asciiTheme="majorHAnsi" w:hAnsiTheme="majorHAnsi" w:cstheme="majorHAnsi"/>
          <w:sz w:val="24"/>
          <w:szCs w:val="24"/>
        </w:rPr>
        <w:t xml:space="preserve">“Il blocco dei licenziamenti insieme al ricorso massiccio degli ammortizzatori sociali hanno causato una sorta di effetto ottico: il congelamento di una disoccupazione che inevitabilmente scoppierà </w:t>
      </w:r>
      <w:r w:rsidRPr="00493C5E">
        <w:rPr>
          <w:rFonts w:asciiTheme="majorHAnsi" w:hAnsiTheme="majorHAnsi" w:cstheme="majorHAnsi"/>
          <w:sz w:val="24"/>
          <w:szCs w:val="24"/>
        </w:rPr>
        <w:lastRenderedPageBreak/>
        <w:t>accanto alla penuria di figure professionali sempre più ricercati dalle aziende</w:t>
      </w:r>
      <w:r w:rsidR="007B0056" w:rsidRPr="00493C5E">
        <w:rPr>
          <w:rFonts w:asciiTheme="majorHAnsi" w:hAnsiTheme="majorHAnsi" w:cstheme="majorHAnsi"/>
          <w:sz w:val="24"/>
          <w:szCs w:val="24"/>
        </w:rPr>
        <w:t xml:space="preserve"> </w:t>
      </w:r>
      <w:r w:rsidRPr="00493C5E">
        <w:rPr>
          <w:rFonts w:asciiTheme="majorHAnsi" w:hAnsiTheme="majorHAnsi" w:cstheme="majorHAnsi"/>
          <w:sz w:val="24"/>
          <w:szCs w:val="24"/>
        </w:rPr>
        <w:t xml:space="preserve"> – ha spiegato il professor </w:t>
      </w:r>
      <w:r w:rsidRPr="00493C5E">
        <w:rPr>
          <w:rFonts w:asciiTheme="majorHAnsi" w:hAnsiTheme="majorHAnsi" w:cstheme="majorHAnsi"/>
          <w:b/>
          <w:sz w:val="24"/>
          <w:szCs w:val="24"/>
        </w:rPr>
        <w:t>Sebastiano Fadda, presidente dell’INAPP</w:t>
      </w:r>
      <w:r w:rsidRPr="00493C5E">
        <w:rPr>
          <w:rFonts w:asciiTheme="majorHAnsi" w:hAnsiTheme="majorHAnsi" w:cstheme="majorHAnsi"/>
          <w:sz w:val="24"/>
          <w:szCs w:val="24"/>
        </w:rPr>
        <w:t xml:space="preserve"> – </w:t>
      </w:r>
      <w:r w:rsidR="007B0056" w:rsidRPr="00493C5E">
        <w:rPr>
          <w:rFonts w:asciiTheme="majorHAnsi" w:hAnsiTheme="majorHAnsi" w:cstheme="majorHAnsi"/>
          <w:sz w:val="24"/>
          <w:szCs w:val="24"/>
        </w:rPr>
        <w:t xml:space="preserve">Per </w:t>
      </w:r>
      <w:r w:rsidRPr="00493C5E">
        <w:rPr>
          <w:rFonts w:asciiTheme="majorHAnsi" w:hAnsiTheme="majorHAnsi" w:cstheme="majorHAnsi"/>
          <w:sz w:val="24"/>
          <w:szCs w:val="24"/>
        </w:rPr>
        <w:t>effett</w:t>
      </w:r>
      <w:r w:rsidR="007B0056" w:rsidRPr="00493C5E">
        <w:rPr>
          <w:rFonts w:asciiTheme="majorHAnsi" w:hAnsiTheme="majorHAnsi" w:cstheme="majorHAnsi"/>
          <w:sz w:val="24"/>
          <w:szCs w:val="24"/>
        </w:rPr>
        <w:t xml:space="preserve">o </w:t>
      </w:r>
      <w:r w:rsidRPr="00493C5E">
        <w:rPr>
          <w:rFonts w:asciiTheme="majorHAnsi" w:hAnsiTheme="majorHAnsi" w:cstheme="majorHAnsi"/>
          <w:sz w:val="24"/>
          <w:szCs w:val="24"/>
        </w:rPr>
        <w:t xml:space="preserve">della pandemia molte imprese si sono </w:t>
      </w:r>
      <w:r w:rsidR="003E2EB6" w:rsidRPr="00493C5E">
        <w:rPr>
          <w:rFonts w:asciiTheme="majorHAnsi" w:hAnsiTheme="majorHAnsi" w:cstheme="majorHAnsi"/>
          <w:sz w:val="24"/>
          <w:szCs w:val="24"/>
        </w:rPr>
        <w:t xml:space="preserve">trasformate, puntando sul digitale e </w:t>
      </w:r>
      <w:r w:rsidR="007B0056" w:rsidRPr="00493C5E">
        <w:rPr>
          <w:rFonts w:asciiTheme="majorHAnsi" w:hAnsiTheme="majorHAnsi" w:cstheme="majorHAnsi"/>
          <w:sz w:val="24"/>
          <w:szCs w:val="24"/>
        </w:rPr>
        <w:t>sul</w:t>
      </w:r>
      <w:r w:rsidR="003E2EB6" w:rsidRPr="00493C5E">
        <w:rPr>
          <w:rFonts w:asciiTheme="majorHAnsi" w:hAnsiTheme="majorHAnsi" w:cstheme="majorHAnsi"/>
          <w:sz w:val="24"/>
          <w:szCs w:val="24"/>
        </w:rPr>
        <w:t xml:space="preserve"> commercio elettronico,</w:t>
      </w:r>
      <w:r w:rsidR="00C03526" w:rsidRPr="00493C5E">
        <w:rPr>
          <w:rFonts w:asciiTheme="majorHAnsi" w:hAnsiTheme="majorHAnsi" w:cstheme="majorHAnsi"/>
          <w:sz w:val="24"/>
          <w:szCs w:val="24"/>
        </w:rPr>
        <w:t xml:space="preserve"> un cambiamento</w:t>
      </w:r>
      <w:r w:rsidRPr="00493C5E">
        <w:rPr>
          <w:rFonts w:asciiTheme="majorHAnsi" w:hAnsiTheme="majorHAnsi" w:cstheme="majorHAnsi"/>
          <w:sz w:val="24"/>
          <w:szCs w:val="24"/>
        </w:rPr>
        <w:t xml:space="preserve"> che però non c’è nell’offerta di lavoro</w:t>
      </w:r>
      <w:r w:rsidR="007B0056" w:rsidRPr="00493C5E">
        <w:rPr>
          <w:rFonts w:asciiTheme="majorHAnsi" w:hAnsiTheme="majorHAnsi" w:cstheme="majorHAnsi"/>
          <w:sz w:val="24"/>
          <w:szCs w:val="24"/>
        </w:rPr>
        <w:t>,</w:t>
      </w:r>
      <w:r w:rsidRPr="00493C5E">
        <w:rPr>
          <w:rFonts w:asciiTheme="majorHAnsi" w:hAnsiTheme="majorHAnsi" w:cstheme="majorHAnsi"/>
          <w:sz w:val="24"/>
          <w:szCs w:val="24"/>
        </w:rPr>
        <w:t xml:space="preserve"> </w:t>
      </w:r>
      <w:r w:rsidR="007B0056" w:rsidRPr="00493C5E">
        <w:rPr>
          <w:rFonts w:asciiTheme="majorHAnsi" w:hAnsiTheme="majorHAnsi" w:cstheme="majorHAnsi"/>
          <w:sz w:val="24"/>
          <w:szCs w:val="24"/>
        </w:rPr>
        <w:t xml:space="preserve"> mentre  </w:t>
      </w:r>
      <w:r w:rsidRPr="00493C5E">
        <w:rPr>
          <w:rFonts w:asciiTheme="majorHAnsi" w:hAnsiTheme="majorHAnsi" w:cstheme="majorHAnsi"/>
          <w:sz w:val="24"/>
          <w:szCs w:val="24"/>
        </w:rPr>
        <w:t xml:space="preserve">le professionalità più ricercate sono proprio </w:t>
      </w:r>
      <w:r w:rsidR="003E2EB6" w:rsidRPr="00493C5E">
        <w:rPr>
          <w:rFonts w:asciiTheme="majorHAnsi" w:hAnsiTheme="majorHAnsi" w:cstheme="majorHAnsi"/>
          <w:sz w:val="24"/>
          <w:szCs w:val="24"/>
        </w:rPr>
        <w:t>nell’ICT. Come uscirne?</w:t>
      </w:r>
      <w:r w:rsidR="007B0056" w:rsidRPr="00493C5E">
        <w:rPr>
          <w:rFonts w:asciiTheme="majorHAnsi" w:hAnsiTheme="majorHAnsi" w:cstheme="majorHAnsi"/>
          <w:sz w:val="24"/>
          <w:szCs w:val="24"/>
        </w:rPr>
        <w:t xml:space="preserve"> </w:t>
      </w:r>
      <w:r w:rsidR="007B0056" w:rsidRPr="00493C5E">
        <w:rPr>
          <w:rFonts w:asciiTheme="majorHAnsi" w:hAnsiTheme="majorHAnsi" w:cstheme="majorHAnsi"/>
          <w:iCs/>
          <w:sz w:val="24"/>
          <w:szCs w:val="24"/>
        </w:rPr>
        <w:t>I</w:t>
      </w:r>
      <w:r w:rsidR="007B0056" w:rsidRPr="00493C5E">
        <w:rPr>
          <w:rFonts w:asciiTheme="majorHAnsi" w:hAnsiTheme="majorHAnsi" w:cstheme="majorHAnsi"/>
          <w:iCs/>
          <w:sz w:val="24"/>
          <w:szCs w:val="24"/>
          <w:shd w:val="clear" w:color="auto" w:fill="FFFFFF"/>
        </w:rPr>
        <w:t>l matching tra domanda e offerta di lavor</w:t>
      </w:r>
      <w:r w:rsidR="00B503BF">
        <w:rPr>
          <w:rFonts w:asciiTheme="majorHAnsi" w:hAnsiTheme="majorHAnsi" w:cstheme="majorHAnsi"/>
          <w:iCs/>
          <w:sz w:val="24"/>
          <w:szCs w:val="24"/>
          <w:shd w:val="clear" w:color="auto" w:fill="FFFFFF"/>
        </w:rPr>
        <w:t>o</w:t>
      </w:r>
      <w:r w:rsidR="007B0056" w:rsidRPr="00493C5E">
        <w:rPr>
          <w:rFonts w:asciiTheme="majorHAnsi" w:hAnsiTheme="majorHAnsi" w:cstheme="majorHAnsi"/>
          <w:iCs/>
          <w:sz w:val="24"/>
          <w:szCs w:val="24"/>
          <w:shd w:val="clear" w:color="auto" w:fill="FFFFFF"/>
        </w:rPr>
        <w:t xml:space="preserve"> richiede un radicale miglioramento dell’istruzione e della formazione tecnica professionale, come ha ricordato anche il presidente Draghi durante il suo insediamento. Ma per migliorare l’occupazione serve anche un aumento </w:t>
      </w:r>
      <w:r w:rsidR="00B503BF">
        <w:rPr>
          <w:rFonts w:asciiTheme="majorHAnsi" w:hAnsiTheme="majorHAnsi" w:cstheme="majorHAnsi"/>
          <w:iCs/>
          <w:sz w:val="24"/>
          <w:szCs w:val="24"/>
          <w:shd w:val="clear" w:color="auto" w:fill="FFFFFF"/>
        </w:rPr>
        <w:t xml:space="preserve">del </w:t>
      </w:r>
      <w:r w:rsidR="007B0056" w:rsidRPr="00493C5E">
        <w:rPr>
          <w:rFonts w:asciiTheme="majorHAnsi" w:hAnsiTheme="majorHAnsi" w:cstheme="majorHAnsi"/>
          <w:iCs/>
          <w:sz w:val="24"/>
          <w:szCs w:val="24"/>
          <w:shd w:val="clear" w:color="auto" w:fill="FFFFFF"/>
        </w:rPr>
        <w:t xml:space="preserve">tasso di partecipazione al lavoro delle donne, dei giovani e un profondo </w:t>
      </w:r>
      <w:proofErr w:type="spellStart"/>
      <w:r w:rsidR="007B0056" w:rsidRPr="00B503BF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>reskilling</w:t>
      </w:r>
      <w:proofErr w:type="spellEnd"/>
      <w:r w:rsidR="007B0056" w:rsidRPr="00493C5E">
        <w:rPr>
          <w:rFonts w:asciiTheme="majorHAnsi" w:hAnsiTheme="majorHAnsi" w:cstheme="majorHAnsi"/>
          <w:iCs/>
          <w:sz w:val="24"/>
          <w:szCs w:val="24"/>
          <w:shd w:val="clear" w:color="auto" w:fill="FFFFFF"/>
        </w:rPr>
        <w:t xml:space="preserve"> per i lavoratori in età adulta</w:t>
      </w:r>
      <w:r w:rsidR="00CE343B" w:rsidRPr="00493C5E">
        <w:rPr>
          <w:rFonts w:asciiTheme="majorHAnsi" w:hAnsiTheme="majorHAnsi" w:cstheme="majorHAnsi"/>
          <w:iCs/>
          <w:sz w:val="24"/>
          <w:szCs w:val="24"/>
          <w:shd w:val="clear" w:color="auto" w:fill="FFFFFF"/>
        </w:rPr>
        <w:t>. Il “sistema duale” è uno strumento molto utile per ridurre significativamente il disallineamento”.</w:t>
      </w:r>
    </w:p>
    <w:p w14:paraId="3CF34F6C" w14:textId="77777777" w:rsidR="003E2EB6" w:rsidRPr="00493C5E" w:rsidRDefault="003E2EB6" w:rsidP="00534E9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D3AB5EE" w14:textId="523D1846" w:rsidR="00534E96" w:rsidRPr="00493C5E" w:rsidRDefault="00534E96" w:rsidP="002A76C6">
      <w:pPr>
        <w:jc w:val="both"/>
        <w:rPr>
          <w:rFonts w:asciiTheme="majorHAnsi" w:hAnsiTheme="majorHAnsi" w:cstheme="majorHAnsi"/>
          <w:sz w:val="24"/>
          <w:szCs w:val="24"/>
        </w:rPr>
      </w:pPr>
      <w:r w:rsidRPr="00493C5E">
        <w:rPr>
          <w:rFonts w:asciiTheme="majorHAnsi" w:hAnsiTheme="majorHAnsi" w:cstheme="majorHAnsi"/>
          <w:sz w:val="24"/>
          <w:szCs w:val="24"/>
        </w:rPr>
        <w:t xml:space="preserve">Andando nel dettaglio, lo studio dell’INAPP evidenzia </w:t>
      </w:r>
      <w:r w:rsidR="00FA5B7D" w:rsidRPr="00493C5E">
        <w:rPr>
          <w:rFonts w:asciiTheme="majorHAnsi" w:hAnsiTheme="majorHAnsi" w:cstheme="majorHAnsi"/>
          <w:sz w:val="24"/>
          <w:szCs w:val="24"/>
        </w:rPr>
        <w:t xml:space="preserve">come </w:t>
      </w:r>
      <w:r w:rsidR="00493C5E" w:rsidRPr="00493C5E">
        <w:rPr>
          <w:rFonts w:asciiTheme="majorHAnsi" w:hAnsiTheme="majorHAnsi" w:cstheme="majorHAnsi"/>
          <w:sz w:val="24"/>
          <w:szCs w:val="24"/>
        </w:rPr>
        <w:t>gli scarti tra</w:t>
      </w:r>
      <w:r w:rsidRPr="00493C5E">
        <w:rPr>
          <w:rFonts w:asciiTheme="majorHAnsi" w:hAnsiTheme="majorHAnsi" w:cstheme="majorHAnsi"/>
          <w:sz w:val="24"/>
          <w:szCs w:val="24"/>
        </w:rPr>
        <w:t xml:space="preserve"> qualificati/diplomati</w:t>
      </w:r>
      <w:r w:rsidR="00D447DB" w:rsidRPr="00493C5E">
        <w:rPr>
          <w:rFonts w:asciiTheme="majorHAnsi" w:hAnsiTheme="majorHAnsi" w:cstheme="majorHAnsi"/>
          <w:sz w:val="24"/>
          <w:szCs w:val="24"/>
        </w:rPr>
        <w:t xml:space="preserve"> nell’anno 2019 e fabbisogni </w:t>
      </w:r>
      <w:r w:rsidR="00F34B1B" w:rsidRPr="00493C5E">
        <w:rPr>
          <w:rFonts w:asciiTheme="majorHAnsi" w:hAnsiTheme="majorHAnsi" w:cstheme="majorHAnsi"/>
          <w:sz w:val="24"/>
          <w:szCs w:val="24"/>
        </w:rPr>
        <w:t>delle imprese</w:t>
      </w:r>
      <w:r w:rsidR="00493C5E" w:rsidRPr="00493C5E">
        <w:rPr>
          <w:rFonts w:asciiTheme="majorHAnsi" w:hAnsiTheme="majorHAnsi" w:cstheme="majorHAnsi"/>
          <w:sz w:val="24"/>
          <w:szCs w:val="24"/>
        </w:rPr>
        <w:t xml:space="preserve"> </w:t>
      </w:r>
      <w:r w:rsidRPr="00493C5E">
        <w:rPr>
          <w:rFonts w:asciiTheme="majorHAnsi" w:hAnsiTheme="majorHAnsi" w:cstheme="majorHAnsi"/>
          <w:sz w:val="24"/>
          <w:szCs w:val="24"/>
        </w:rPr>
        <w:t>si concentr</w:t>
      </w:r>
      <w:r w:rsidR="004C04DC" w:rsidRPr="00493C5E">
        <w:rPr>
          <w:rFonts w:asciiTheme="majorHAnsi" w:hAnsiTheme="majorHAnsi" w:cstheme="majorHAnsi"/>
          <w:sz w:val="24"/>
          <w:szCs w:val="24"/>
        </w:rPr>
        <w:t>i</w:t>
      </w:r>
      <w:r w:rsidRPr="00493C5E">
        <w:rPr>
          <w:rFonts w:asciiTheme="majorHAnsi" w:hAnsiTheme="majorHAnsi" w:cstheme="majorHAnsi"/>
          <w:sz w:val="24"/>
          <w:szCs w:val="24"/>
        </w:rPr>
        <w:t>no nell’ambito dei settori meccanico (oltre 26mila) e dei servizi di vendita e benessere</w:t>
      </w:r>
      <w:r w:rsidR="004C04DC" w:rsidRPr="00493C5E">
        <w:rPr>
          <w:rFonts w:asciiTheme="majorHAnsi" w:hAnsiTheme="majorHAnsi" w:cstheme="majorHAnsi"/>
          <w:sz w:val="24"/>
          <w:szCs w:val="24"/>
        </w:rPr>
        <w:t>,</w:t>
      </w:r>
      <w:r w:rsidRPr="00493C5E">
        <w:rPr>
          <w:rFonts w:asciiTheme="majorHAnsi" w:hAnsiTheme="majorHAnsi" w:cstheme="majorHAnsi"/>
          <w:sz w:val="24"/>
          <w:szCs w:val="24"/>
        </w:rPr>
        <w:t xml:space="preserve"> ai quali va aggiunto il settore edile (quasi 10mila unità). Percentualmente, risultano maggiormente carenti soprattutto le figure relative all’edile e ai sistemi e servizi logistici, che vedono coperto meno del 5% del fabbisogno, seguiti da servizi di vendita, meccanico e legno (coperto tra 16 e 21% del fabbisogno).</w:t>
      </w:r>
      <w:r w:rsidR="003E2EB6" w:rsidRPr="00493C5E">
        <w:rPr>
          <w:rFonts w:asciiTheme="majorHAnsi" w:hAnsiTheme="majorHAnsi" w:cstheme="majorHAnsi"/>
          <w:sz w:val="24"/>
          <w:szCs w:val="24"/>
        </w:rPr>
        <w:t xml:space="preserve"> </w:t>
      </w:r>
      <w:r w:rsidRPr="00493C5E">
        <w:rPr>
          <w:rFonts w:asciiTheme="majorHAnsi" w:hAnsiTheme="majorHAnsi" w:cstheme="majorHAnsi"/>
          <w:sz w:val="24"/>
          <w:szCs w:val="24"/>
        </w:rPr>
        <w:t xml:space="preserve"> Esistono viceversa anche figure per cui l’offerta supera la domanda, tra cui quelle relative all’abbigliamento, e altre per cui la quota di rispondenza al fabbisogno è superiore al 90%, come nel caso dei settori servizi di custodia e accoglienza, trasformazione agroalimentare e ristorazione.</w:t>
      </w:r>
    </w:p>
    <w:p w14:paraId="45311B25" w14:textId="7795DD99" w:rsidR="00AC088F" w:rsidRPr="00493C5E" w:rsidRDefault="00157B76" w:rsidP="00157B76">
      <w:pPr>
        <w:pStyle w:val="NormaleWeb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</w:rPr>
      </w:pPr>
      <w:r w:rsidRPr="00493C5E">
        <w:rPr>
          <w:rFonts w:asciiTheme="majorHAnsi" w:hAnsiTheme="majorHAnsi" w:cstheme="majorHAnsi"/>
          <w:b/>
          <w:bCs/>
        </w:rPr>
        <w:t xml:space="preserve">Rispondenza dei qualificati/diplomati </w:t>
      </w:r>
      <w:proofErr w:type="spellStart"/>
      <w:r w:rsidRPr="00493C5E">
        <w:rPr>
          <w:rFonts w:asciiTheme="majorHAnsi" w:hAnsiTheme="majorHAnsi" w:cstheme="majorHAnsi"/>
          <w:b/>
          <w:bCs/>
        </w:rPr>
        <w:t>IeFP</w:t>
      </w:r>
      <w:proofErr w:type="spellEnd"/>
      <w:r w:rsidRPr="00493C5E">
        <w:rPr>
          <w:rFonts w:asciiTheme="majorHAnsi" w:hAnsiTheme="majorHAnsi" w:cstheme="majorHAnsi"/>
          <w:b/>
          <w:bCs/>
        </w:rPr>
        <w:t xml:space="preserve"> ai fabbisogni del mercato dl lavoro</w:t>
      </w:r>
    </w:p>
    <w:tbl>
      <w:tblPr>
        <w:tblW w:w="9100" w:type="dxa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440"/>
        <w:gridCol w:w="1320"/>
        <w:gridCol w:w="1120"/>
        <w:gridCol w:w="1120"/>
        <w:gridCol w:w="1120"/>
      </w:tblGrid>
      <w:tr w:rsidR="00493C5E" w:rsidRPr="00493C5E" w14:paraId="16874F9A" w14:textId="77777777" w:rsidTr="00677A13">
        <w:trPr>
          <w:trHeight w:val="1350"/>
        </w:trPr>
        <w:tc>
          <w:tcPr>
            <w:tcW w:w="2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446B53C2" w14:textId="77777777" w:rsidR="00157B76" w:rsidRPr="00493C5E" w:rsidRDefault="00157B76" w:rsidP="00677A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it-IT"/>
              </w:rPr>
            </w:pPr>
          </w:p>
          <w:p w14:paraId="64790F58" w14:textId="77777777" w:rsidR="00157B76" w:rsidRPr="00493C5E" w:rsidRDefault="00157B76" w:rsidP="00677A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it-IT"/>
              </w:rPr>
            </w:pPr>
          </w:p>
          <w:p w14:paraId="134E82F4" w14:textId="77777777" w:rsidR="00157B76" w:rsidRPr="00493C5E" w:rsidRDefault="00157B76" w:rsidP="00677A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it-IT"/>
              </w:rPr>
            </w:pPr>
            <w:r w:rsidRPr="00493C5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it-IT"/>
              </w:rPr>
              <w:t>Figure professionali</w:t>
            </w:r>
          </w:p>
        </w:tc>
        <w:tc>
          <w:tcPr>
            <w:tcW w:w="144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46029844" w14:textId="77777777" w:rsidR="00157B76" w:rsidRPr="00493C5E" w:rsidRDefault="00157B76" w:rsidP="00677A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it-IT"/>
              </w:rPr>
            </w:pPr>
            <w:r w:rsidRPr="00493C5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it-IT"/>
              </w:rPr>
              <w:t xml:space="preserve">fabbisogno mercato del lavoro </w:t>
            </w:r>
          </w:p>
          <w:p w14:paraId="6C98496F" w14:textId="77777777" w:rsidR="00157B76" w:rsidRPr="00493C5E" w:rsidRDefault="00157B76" w:rsidP="00677A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it-IT"/>
              </w:rPr>
            </w:pPr>
            <w:r w:rsidRPr="00493C5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it-IT"/>
              </w:rPr>
              <w:t>(v.a.)</w:t>
            </w:r>
            <w:r w:rsidRPr="00493C5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it-IT"/>
              </w:rPr>
              <w:br/>
            </w:r>
            <w:r w:rsidRPr="00493C5E"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  <w:t>(media annua)</w:t>
            </w:r>
            <w:r w:rsidRPr="00493C5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it-IT"/>
              </w:rPr>
              <w:br/>
            </w:r>
            <w:r w:rsidRPr="00493C5E"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  <w:lang w:eastAsia="it-IT"/>
              </w:rPr>
              <w:t>dati Excelsior</w:t>
            </w:r>
          </w:p>
        </w:tc>
        <w:tc>
          <w:tcPr>
            <w:tcW w:w="132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29461446" w14:textId="77777777" w:rsidR="00157B76" w:rsidRPr="00493C5E" w:rsidRDefault="00157B76" w:rsidP="00677A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  <w:lang w:eastAsia="it-IT"/>
              </w:rPr>
            </w:pPr>
            <w:r w:rsidRPr="00493C5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it-IT"/>
              </w:rPr>
              <w:t>qualificati/</w:t>
            </w:r>
            <w:r w:rsidRPr="00493C5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it-IT"/>
              </w:rPr>
              <w:br/>
              <w:t xml:space="preserve">diplomati </w:t>
            </w:r>
            <w:r w:rsidRPr="00493C5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it-IT"/>
              </w:rPr>
              <w:br/>
            </w:r>
            <w:proofErr w:type="spellStart"/>
            <w:r w:rsidRPr="00493C5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it-IT"/>
              </w:rPr>
              <w:t>a.f</w:t>
            </w:r>
            <w:proofErr w:type="spellEnd"/>
            <w:r w:rsidRPr="00493C5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it-IT"/>
              </w:rPr>
              <w:t>. 2018-19 (v.a.)</w:t>
            </w:r>
            <w:r w:rsidRPr="00493C5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it-IT"/>
              </w:rPr>
              <w:br/>
            </w:r>
            <w:r w:rsidRPr="00493C5E"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  <w:lang w:eastAsia="it-IT"/>
              </w:rPr>
              <w:t xml:space="preserve">(dati </w:t>
            </w:r>
          </w:p>
          <w:p w14:paraId="0084791B" w14:textId="77777777" w:rsidR="00157B76" w:rsidRPr="00493C5E" w:rsidRDefault="00157B76" w:rsidP="00677A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it-IT"/>
              </w:rPr>
            </w:pPr>
            <w:r w:rsidRPr="00493C5E"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  <w:lang w:eastAsia="it-IT"/>
              </w:rPr>
              <w:t>Inapp-MLPS)</w:t>
            </w:r>
          </w:p>
        </w:tc>
        <w:tc>
          <w:tcPr>
            <w:tcW w:w="112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7526B2B5" w14:textId="77777777" w:rsidR="00157B76" w:rsidRPr="00493C5E" w:rsidRDefault="00157B76" w:rsidP="00677A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it-IT"/>
              </w:rPr>
            </w:pPr>
            <w:r w:rsidRPr="00493C5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it-IT"/>
              </w:rPr>
              <w:t xml:space="preserve">scarto </w:t>
            </w:r>
          </w:p>
          <w:p w14:paraId="68A2C8E8" w14:textId="77777777" w:rsidR="00157B76" w:rsidRPr="00493C5E" w:rsidRDefault="00157B76" w:rsidP="00677A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it-IT"/>
              </w:rPr>
            </w:pPr>
            <w:r w:rsidRPr="00493C5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it-IT"/>
              </w:rPr>
              <w:t>(v.a.)</w:t>
            </w:r>
          </w:p>
        </w:tc>
        <w:tc>
          <w:tcPr>
            <w:tcW w:w="112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48025B1A" w14:textId="77777777" w:rsidR="00157B76" w:rsidRPr="00493C5E" w:rsidRDefault="00157B76" w:rsidP="00677A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it-IT"/>
              </w:rPr>
            </w:pPr>
            <w:r w:rsidRPr="00493C5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it-IT"/>
              </w:rPr>
              <w:t>rispondenza al fabbisogno (%)</w:t>
            </w:r>
          </w:p>
        </w:tc>
        <w:tc>
          <w:tcPr>
            <w:tcW w:w="112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1D6DC0BA" w14:textId="77777777" w:rsidR="00157B76" w:rsidRPr="00493C5E" w:rsidRDefault="00157B76" w:rsidP="00677A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it-IT"/>
              </w:rPr>
            </w:pPr>
            <w:r w:rsidRPr="00493C5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it-IT"/>
              </w:rPr>
              <w:t>scarto tra fabbisogno ed offerta (%)</w:t>
            </w:r>
          </w:p>
        </w:tc>
      </w:tr>
      <w:tr w:rsidR="00493C5E" w:rsidRPr="00493C5E" w14:paraId="592008D1" w14:textId="77777777" w:rsidTr="00677A13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60058AFB" w14:textId="77777777" w:rsidR="00157B76" w:rsidRPr="00493C5E" w:rsidRDefault="00157B76" w:rsidP="00677A13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ristorazione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4FB19653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23.400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6AE0D181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21.909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4DD23C85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1.491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1568A17F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93,6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6A083D2E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6,4</w:t>
            </w:r>
          </w:p>
        </w:tc>
      </w:tr>
      <w:tr w:rsidR="00493C5E" w:rsidRPr="00493C5E" w14:paraId="0CB298D5" w14:textId="77777777" w:rsidTr="00677A13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3CFF2479" w14:textId="77777777" w:rsidR="00157B76" w:rsidRPr="00493C5E" w:rsidRDefault="00157B76" w:rsidP="00677A13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meccanico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23271B0A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31.800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2E450362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5.434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289F9BA6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26.366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0E22E901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17,1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6C517997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82,9</w:t>
            </w:r>
          </w:p>
        </w:tc>
      </w:tr>
      <w:tr w:rsidR="00493C5E" w:rsidRPr="00493C5E" w14:paraId="48ABFBA9" w14:textId="77777777" w:rsidTr="00677A13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3A9DEA56" w14:textId="77777777" w:rsidR="00157B76" w:rsidRPr="00493C5E" w:rsidRDefault="00157B76" w:rsidP="00677A13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benessere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5733BF9B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24.600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774A7964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13.953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7F1FFA98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10.647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08DD906F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56,7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36FAA580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43,3</w:t>
            </w:r>
          </w:p>
        </w:tc>
      </w:tr>
      <w:tr w:rsidR="00493C5E" w:rsidRPr="00493C5E" w14:paraId="16B57B1B" w14:textId="77777777" w:rsidTr="00677A13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08E26C46" w14:textId="77777777" w:rsidR="00157B76" w:rsidRPr="00493C5E" w:rsidRDefault="00157B76" w:rsidP="00677A13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servizi di vendita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71605FCA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14.700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1947C896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2.374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71E6F43C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12.326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4434A885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16,1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3331C092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83,9</w:t>
            </w:r>
          </w:p>
        </w:tc>
      </w:tr>
      <w:tr w:rsidR="00493C5E" w:rsidRPr="00493C5E" w14:paraId="6EFA8B69" w14:textId="77777777" w:rsidTr="00677A13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4B407B06" w14:textId="77777777" w:rsidR="00157B76" w:rsidRPr="00493C5E" w:rsidRDefault="00157B76" w:rsidP="00677A13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amministrativo segretariale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03BC6236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11.700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6D105A9A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4.082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2770AD80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7.618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28BCBC2D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34,9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6B8BD86C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65,1</w:t>
            </w:r>
          </w:p>
        </w:tc>
      </w:tr>
      <w:tr w:rsidR="00493C5E" w:rsidRPr="00493C5E" w14:paraId="10C59B28" w14:textId="77777777" w:rsidTr="00677A13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1CC335CE" w14:textId="77777777" w:rsidR="00157B76" w:rsidRPr="00493C5E" w:rsidRDefault="00157B76" w:rsidP="00677A13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edile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07F3E0A7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10.000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31FE1EB7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398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7CED2739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9.602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3106A042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663EC2D7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96,0</w:t>
            </w:r>
          </w:p>
        </w:tc>
      </w:tr>
      <w:tr w:rsidR="00493C5E" w:rsidRPr="00493C5E" w14:paraId="740EC5EC" w14:textId="77777777" w:rsidTr="00677A13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07DE1A56" w14:textId="77777777" w:rsidR="00157B76" w:rsidRPr="00493C5E" w:rsidRDefault="00157B76" w:rsidP="00677A13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elettrico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6EA50FAF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6.800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4D57A07D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5.159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35B4B540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1.641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709A29EB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75,9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65471C1F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24,1</w:t>
            </w:r>
          </w:p>
        </w:tc>
      </w:tr>
      <w:tr w:rsidR="00493C5E" w:rsidRPr="00493C5E" w14:paraId="780D9A07" w14:textId="77777777" w:rsidTr="00677A13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75CBE7D1" w14:textId="77777777" w:rsidR="00157B76" w:rsidRPr="00493C5E" w:rsidRDefault="00157B76" w:rsidP="00677A13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sistemi e servizi logistici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2A892B26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5.600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6B490BC5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6C5582E5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5.460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278B6EA0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2B1FA51A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97,5</w:t>
            </w:r>
          </w:p>
        </w:tc>
      </w:tr>
      <w:tr w:rsidR="00493C5E" w:rsidRPr="00493C5E" w14:paraId="752CCF36" w14:textId="77777777" w:rsidTr="00677A13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3CDAF89A" w14:textId="77777777" w:rsidR="00157B76" w:rsidRPr="00493C5E" w:rsidRDefault="00157B76" w:rsidP="00677A13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abbigliamento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378001BD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1.700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44CF88AD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2.161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68BB2698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-461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6EC47593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127,1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01DF78E0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-27,1</w:t>
            </w:r>
          </w:p>
        </w:tc>
      </w:tr>
      <w:tr w:rsidR="00493C5E" w:rsidRPr="00493C5E" w14:paraId="63A92077" w14:textId="77777777" w:rsidTr="00677A13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53164068" w14:textId="77777777" w:rsidR="00157B76" w:rsidRPr="00493C5E" w:rsidRDefault="00157B76" w:rsidP="00677A13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servizi di custodia e accoglienza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17B1B505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3.500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177A2F20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3.375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456E9BD7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3F5D704E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96,4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7EAA3B12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3,6</w:t>
            </w:r>
          </w:p>
        </w:tc>
      </w:tr>
      <w:tr w:rsidR="00493C5E" w:rsidRPr="00493C5E" w14:paraId="7F58989B" w14:textId="77777777" w:rsidTr="00677A13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6A4F6A0B" w14:textId="77777777" w:rsidR="00157B76" w:rsidRPr="00493C5E" w:rsidRDefault="00157B76" w:rsidP="00677A13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agricolo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03A408A8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4.000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46ECD4A5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2.558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06A69FF4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1.442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4152F73B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64,0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26E376FD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36,0</w:t>
            </w:r>
          </w:p>
        </w:tc>
      </w:tr>
      <w:tr w:rsidR="00493C5E" w:rsidRPr="00493C5E" w14:paraId="00A7498B" w14:textId="77777777" w:rsidTr="00677A13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04E36434" w14:textId="77777777" w:rsidR="00157B76" w:rsidRPr="00493C5E" w:rsidRDefault="00157B76" w:rsidP="00677A13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legno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2287D5F7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3.100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50282B9D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644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301DF96F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2.456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08F6D12C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20,8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7FC34126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79,2</w:t>
            </w:r>
          </w:p>
        </w:tc>
      </w:tr>
      <w:tr w:rsidR="00493C5E" w:rsidRPr="00493C5E" w14:paraId="25D3C2BD" w14:textId="77777777" w:rsidTr="00677A13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2CBCFAFE" w14:textId="77777777" w:rsidR="00157B76" w:rsidRPr="00493C5E" w:rsidRDefault="00157B76" w:rsidP="00677A13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trasformazione agroalimentare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68F59D2B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3.700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319B571F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3.492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2F6A0FFD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208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12F41A94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94,4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39AC660D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5,6</w:t>
            </w:r>
          </w:p>
        </w:tc>
      </w:tr>
      <w:tr w:rsidR="00493C5E" w:rsidRPr="00493C5E" w14:paraId="6F4ABDAB" w14:textId="77777777" w:rsidTr="00677A13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47E2811C" w14:textId="77777777" w:rsidR="00157B76" w:rsidRPr="00493C5E" w:rsidRDefault="00157B76" w:rsidP="00677A13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 xml:space="preserve">altri indirizzi </w:t>
            </w:r>
            <w:proofErr w:type="spellStart"/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IeFP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577FEEB4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9.000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61F55FEE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14.445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1D6E26EC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-5.445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25D7F012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160,5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6821AF30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sz w:val="18"/>
                <w:szCs w:val="18"/>
              </w:rPr>
              <w:t>-60,5</w:t>
            </w:r>
          </w:p>
        </w:tc>
      </w:tr>
      <w:tr w:rsidR="00493C5E" w:rsidRPr="00493C5E" w14:paraId="15BBC5CF" w14:textId="77777777" w:rsidTr="00677A13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215B4548" w14:textId="77777777" w:rsidR="00157B76" w:rsidRPr="00493C5E" w:rsidRDefault="00157B76" w:rsidP="00677A1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457D8DE2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153.600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7CB8EFD0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80.124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14:paraId="5DD50129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73.476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4F9A72D0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52,2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73336522" w14:textId="77777777" w:rsidR="00157B76" w:rsidRPr="00493C5E" w:rsidRDefault="00157B76" w:rsidP="00677A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it-IT"/>
              </w:rPr>
            </w:pPr>
            <w:r w:rsidRPr="00493C5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47,8</w:t>
            </w:r>
          </w:p>
        </w:tc>
      </w:tr>
    </w:tbl>
    <w:p w14:paraId="5FA064CC" w14:textId="77777777" w:rsidR="00157B76" w:rsidRPr="00493C5E" w:rsidRDefault="00157B76" w:rsidP="00157B76">
      <w:pPr>
        <w:pStyle w:val="Testonotaapidipagina"/>
        <w:rPr>
          <w:rFonts w:asciiTheme="majorHAnsi" w:hAnsiTheme="majorHAnsi" w:cstheme="majorHAnsi"/>
          <w:sz w:val="18"/>
          <w:szCs w:val="18"/>
        </w:rPr>
      </w:pPr>
      <w:r w:rsidRPr="00493C5E">
        <w:rPr>
          <w:rFonts w:asciiTheme="majorHAnsi" w:hAnsiTheme="majorHAnsi" w:cstheme="majorHAnsi"/>
          <w:sz w:val="18"/>
          <w:szCs w:val="18"/>
        </w:rPr>
        <w:t xml:space="preserve">Fonte: Elaborazione Inapp su dati Excelsior e Inapp-MLPS, XVIII Rapporto sul sistema </w:t>
      </w:r>
      <w:proofErr w:type="spellStart"/>
      <w:r w:rsidRPr="00493C5E">
        <w:rPr>
          <w:rFonts w:asciiTheme="majorHAnsi" w:hAnsiTheme="majorHAnsi" w:cstheme="majorHAnsi"/>
          <w:sz w:val="18"/>
          <w:szCs w:val="18"/>
        </w:rPr>
        <w:t>IeFP</w:t>
      </w:r>
      <w:proofErr w:type="spellEnd"/>
      <w:r w:rsidRPr="00493C5E">
        <w:rPr>
          <w:rFonts w:asciiTheme="majorHAnsi" w:hAnsiTheme="majorHAnsi" w:cstheme="majorHAnsi"/>
          <w:sz w:val="18"/>
          <w:szCs w:val="18"/>
        </w:rPr>
        <w:t xml:space="preserve"> - </w:t>
      </w:r>
      <w:proofErr w:type="spellStart"/>
      <w:r w:rsidRPr="00493C5E">
        <w:rPr>
          <w:rFonts w:asciiTheme="majorHAnsi" w:hAnsiTheme="majorHAnsi" w:cstheme="majorHAnsi"/>
          <w:sz w:val="18"/>
          <w:szCs w:val="18"/>
        </w:rPr>
        <w:t>a.f</w:t>
      </w:r>
      <w:proofErr w:type="spellEnd"/>
      <w:r w:rsidRPr="00493C5E">
        <w:rPr>
          <w:rFonts w:asciiTheme="majorHAnsi" w:hAnsiTheme="majorHAnsi" w:cstheme="majorHAnsi"/>
          <w:sz w:val="18"/>
          <w:szCs w:val="18"/>
        </w:rPr>
        <w:t xml:space="preserve">. 2018-19 </w:t>
      </w:r>
    </w:p>
    <w:p w14:paraId="2747D4B5" w14:textId="425EBE71" w:rsidR="00157B76" w:rsidRDefault="00157B76" w:rsidP="002A76C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7BCDE8D" w14:textId="4B2E695B" w:rsidR="00B503BF" w:rsidRPr="00B503BF" w:rsidRDefault="00B503BF" w:rsidP="002A76C6">
      <w:pPr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B503BF">
        <w:rPr>
          <w:rFonts w:asciiTheme="majorHAnsi" w:hAnsiTheme="majorHAnsi" w:cstheme="majorHAnsi"/>
          <w:sz w:val="24"/>
          <w:szCs w:val="24"/>
          <w:u w:val="single"/>
        </w:rPr>
        <w:t>Per maggiori informazioni:</w:t>
      </w:r>
    </w:p>
    <w:p w14:paraId="4E8C9336" w14:textId="479AAF11" w:rsidR="00B503BF" w:rsidRDefault="00B503BF" w:rsidP="002A76C6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Giancarlo Salemi</w:t>
      </w:r>
    </w:p>
    <w:p w14:paraId="143B0C59" w14:textId="3B6A287F" w:rsidR="00B503BF" w:rsidRDefault="00B503BF" w:rsidP="002A76C6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Portavoce del Presidente (347 6312823)</w:t>
      </w:r>
    </w:p>
    <w:p w14:paraId="72A06314" w14:textId="77708D98" w:rsidR="00B503BF" w:rsidRPr="007D3C19" w:rsidRDefault="00764875" w:rsidP="002A76C6">
      <w:pPr>
        <w:jc w:val="both"/>
        <w:rPr>
          <w:rFonts w:asciiTheme="majorHAnsi" w:hAnsiTheme="majorHAnsi" w:cstheme="majorHAnsi"/>
          <w:sz w:val="24"/>
          <w:szCs w:val="24"/>
        </w:rPr>
      </w:pPr>
      <w:hyperlink r:id="rId5" w:history="1">
        <w:r w:rsidRPr="008D6F48">
          <w:rPr>
            <w:rStyle w:val="Collegamentoipertestuale"/>
            <w:rFonts w:asciiTheme="majorHAnsi" w:hAnsiTheme="majorHAnsi" w:cstheme="majorHAnsi"/>
            <w:sz w:val="24"/>
            <w:szCs w:val="24"/>
          </w:rPr>
          <w:t>stampa@inapp.org</w:t>
        </w:r>
      </w:hyperlink>
      <w:r>
        <w:rPr>
          <w:rFonts w:asciiTheme="majorHAnsi" w:hAnsiTheme="majorHAnsi" w:cstheme="majorHAnsi"/>
          <w:sz w:val="24"/>
          <w:szCs w:val="24"/>
        </w:rPr>
        <w:t xml:space="preserve"> </w:t>
      </w:r>
    </w:p>
    <w:sectPr w:rsidR="00B503BF" w:rsidRPr="007D3C19" w:rsidSect="00FA19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4E"/>
    <w:rsid w:val="00157B76"/>
    <w:rsid w:val="00203AFD"/>
    <w:rsid w:val="00253789"/>
    <w:rsid w:val="002911C1"/>
    <w:rsid w:val="002A76C6"/>
    <w:rsid w:val="00390EB5"/>
    <w:rsid w:val="003E2EB6"/>
    <w:rsid w:val="00493C5E"/>
    <w:rsid w:val="004B4FEA"/>
    <w:rsid w:val="004C04DC"/>
    <w:rsid w:val="00534E96"/>
    <w:rsid w:val="005734CA"/>
    <w:rsid w:val="005D1C2E"/>
    <w:rsid w:val="006A61C9"/>
    <w:rsid w:val="006C7335"/>
    <w:rsid w:val="006F0B8F"/>
    <w:rsid w:val="007468B0"/>
    <w:rsid w:val="00764875"/>
    <w:rsid w:val="00780F4E"/>
    <w:rsid w:val="007B0056"/>
    <w:rsid w:val="007B2543"/>
    <w:rsid w:val="007D3C19"/>
    <w:rsid w:val="0090664E"/>
    <w:rsid w:val="00960336"/>
    <w:rsid w:val="009903BF"/>
    <w:rsid w:val="009A04C8"/>
    <w:rsid w:val="00AA16A8"/>
    <w:rsid w:val="00AC088F"/>
    <w:rsid w:val="00B503BF"/>
    <w:rsid w:val="00B72F8A"/>
    <w:rsid w:val="00B9497E"/>
    <w:rsid w:val="00C03526"/>
    <w:rsid w:val="00CB6A09"/>
    <w:rsid w:val="00CE343B"/>
    <w:rsid w:val="00D447DB"/>
    <w:rsid w:val="00E10B40"/>
    <w:rsid w:val="00EE452E"/>
    <w:rsid w:val="00F34B1B"/>
    <w:rsid w:val="00F44E16"/>
    <w:rsid w:val="00FA1900"/>
    <w:rsid w:val="00FA5B7D"/>
    <w:rsid w:val="00FB28C5"/>
    <w:rsid w:val="00F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3D61"/>
  <w15:docId w15:val="{35892A7F-B4F0-4CDE-A893-1BD276EF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19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EB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157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stile"/>
    <w:basedOn w:val="Normale"/>
    <w:link w:val="TestonotaapidipaginaCarattere"/>
    <w:uiPriority w:val="99"/>
    <w:unhideWhenUsed/>
    <w:qFormat/>
    <w:rsid w:val="00157B7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157B76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76487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4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mpa@inapp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Inapp</dc:creator>
  <cp:lastModifiedBy>Gentile Laura</cp:lastModifiedBy>
  <cp:revision>14</cp:revision>
  <cp:lastPrinted>2021-04-21T13:41:00Z</cp:lastPrinted>
  <dcterms:created xsi:type="dcterms:W3CDTF">2021-04-28T18:54:00Z</dcterms:created>
  <dcterms:modified xsi:type="dcterms:W3CDTF">2021-04-29T08:38:00Z</dcterms:modified>
</cp:coreProperties>
</file>